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9BB" w:rsidRDefault="00AE69BB"/>
    <w:tbl>
      <w:tblPr>
        <w:tblStyle w:val="4"/>
        <w:tblW w:w="0" w:type="auto"/>
        <w:tblLook w:val="04A0" w:firstRow="1" w:lastRow="0" w:firstColumn="1" w:lastColumn="0" w:noHBand="0" w:noVBand="1"/>
      </w:tblPr>
      <w:tblGrid>
        <w:gridCol w:w="3828"/>
        <w:gridCol w:w="5517"/>
      </w:tblGrid>
      <w:tr w:rsidR="004F7BAA" w:rsidTr="00AE69B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Pr>
          <w:p w:rsidR="004F7BAA" w:rsidRDefault="004F7BAA" w:rsidP="004F7BAA">
            <w:pPr>
              <w:spacing w:before="240"/>
              <w:rPr>
                <w:rFonts w:ascii="Times New Roman" w:eastAsia="Times New Roman" w:hAnsi="Times New Roman" w:cs="Times New Roman"/>
                <w:b w:val="0"/>
                <w:bCs w:val="0"/>
                <w:color w:val="000000"/>
                <w:lang w:val="uk-UA" w:eastAsia="ru-RU"/>
              </w:rPr>
            </w:pPr>
            <w:r w:rsidRPr="004F7BAA">
              <w:rPr>
                <w:rFonts w:ascii="Times New Roman" w:eastAsia="Times New Roman" w:hAnsi="Times New Roman" w:cs="Times New Roman"/>
                <w:color w:val="000000"/>
                <w:lang w:val="uk-UA" w:eastAsia="ru-RU"/>
              </w:rPr>
              <w:t>Резюме</w:t>
            </w:r>
          </w:p>
          <w:p w:rsidR="004F7BAA" w:rsidRDefault="004F7BAA" w:rsidP="004F7BAA">
            <w:pPr>
              <w:spacing w:before="240"/>
              <w:rPr>
                <w:rFonts w:ascii="Times New Roman" w:eastAsia="Times New Roman" w:hAnsi="Times New Roman" w:cs="Times New Roman"/>
                <w:b w:val="0"/>
                <w:bCs w:val="0"/>
                <w:color w:val="000000"/>
                <w:lang w:val="uk-UA" w:eastAsia="ru-RU"/>
              </w:rPr>
            </w:pPr>
          </w:p>
        </w:tc>
        <w:tc>
          <w:tcPr>
            <w:tcW w:w="5517" w:type="dxa"/>
            <w:vMerge w:val="restart"/>
          </w:tcPr>
          <w:p w:rsidR="004F7BAA" w:rsidRDefault="004F7BAA" w:rsidP="004F7BAA">
            <w:pPr>
              <w:spacing w:before="240"/>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lang w:val="uk-UA" w:eastAsia="ru-RU"/>
              </w:rPr>
            </w:pPr>
            <w:r>
              <w:rPr>
                <w:rFonts w:ascii="Times New Roman" w:eastAsia="Times New Roman" w:hAnsi="Times New Roman" w:cs="Times New Roman"/>
                <w:b w:val="0"/>
                <w:bCs w:val="0"/>
                <w:color w:val="000000"/>
                <w:lang w:val="uk-UA" w:eastAsia="ru-RU"/>
              </w:rPr>
              <w:t xml:space="preserve">                                        </w:t>
            </w:r>
            <w:r>
              <w:rPr>
                <w:rFonts w:ascii="Times New Roman" w:eastAsia="Times New Roman" w:hAnsi="Times New Roman" w:cs="Times New Roman"/>
                <w:noProof/>
                <w:color w:val="000000"/>
                <w:lang w:eastAsia="ru-RU"/>
              </w:rPr>
              <w:drawing>
                <wp:inline distT="0" distB="0" distL="0" distR="0" wp14:anchorId="149D85BD">
                  <wp:extent cx="1047750" cy="1345598"/>
                  <wp:effectExtent l="0" t="0" r="0"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0130" cy="1348654"/>
                          </a:xfrm>
                          <a:prstGeom prst="rect">
                            <a:avLst/>
                          </a:prstGeom>
                          <a:noFill/>
                        </pic:spPr>
                      </pic:pic>
                    </a:graphicData>
                  </a:graphic>
                </wp:inline>
              </w:drawing>
            </w:r>
          </w:p>
        </w:tc>
      </w:tr>
      <w:tr w:rsidR="004F7BAA" w:rsidTr="00AE69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shd w:val="clear" w:color="auto" w:fill="FFFFFF" w:themeFill="background1"/>
          </w:tcPr>
          <w:p w:rsidR="004F7BAA" w:rsidRDefault="004F7BAA" w:rsidP="004F7BAA">
            <w:pPr>
              <w:spacing w:before="240"/>
              <w:rPr>
                <w:rFonts w:ascii="Times New Roman" w:eastAsia="Times New Roman" w:hAnsi="Times New Roman" w:cs="Times New Roman"/>
                <w:b w:val="0"/>
                <w:bCs w:val="0"/>
                <w:color w:val="000000"/>
                <w:lang w:val="uk-UA" w:eastAsia="ru-RU"/>
              </w:rPr>
            </w:pPr>
            <w:r w:rsidRPr="004F7BAA">
              <w:rPr>
                <w:rFonts w:ascii="Times New Roman" w:eastAsia="Times New Roman" w:hAnsi="Times New Roman" w:cs="Times New Roman"/>
                <w:color w:val="000000"/>
                <w:lang w:val="uk-UA" w:eastAsia="ru-RU"/>
              </w:rPr>
              <w:t xml:space="preserve">Литвиненко Анжела Вікторівна                                               </w:t>
            </w:r>
          </w:p>
        </w:tc>
        <w:tc>
          <w:tcPr>
            <w:tcW w:w="5517" w:type="dxa"/>
            <w:vMerge/>
          </w:tcPr>
          <w:p w:rsidR="004F7BAA" w:rsidRDefault="004F7BAA" w:rsidP="004F7BAA">
            <w:pPr>
              <w:spacing w:before="24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lang w:val="uk-UA" w:eastAsia="ru-RU"/>
              </w:rPr>
            </w:pPr>
          </w:p>
        </w:tc>
      </w:tr>
    </w:tbl>
    <w:p w:rsidR="00BB36D0" w:rsidRPr="00A87E34" w:rsidRDefault="00BB36D0" w:rsidP="00800BBE">
      <w:pPr>
        <w:pStyle w:val="a3"/>
        <w:spacing w:before="240" w:after="0" w:line="240" w:lineRule="auto"/>
        <w:jc w:val="both"/>
        <w:rPr>
          <w:rFonts w:ascii="Times New Roman" w:eastAsia="Times New Roman" w:hAnsi="Times New Roman" w:cs="Times New Roman"/>
          <w:b/>
          <w:bCs/>
          <w:color w:val="000000"/>
          <w:lang w:val="uk-UA" w:eastAsia="ru-RU"/>
        </w:rPr>
      </w:pPr>
    </w:p>
    <w:p w:rsidR="00BB36D0" w:rsidRPr="00BB36D0" w:rsidRDefault="00BB36D0" w:rsidP="004F7BAA">
      <w:pPr>
        <w:keepNext/>
        <w:numPr>
          <w:ilvl w:val="3"/>
          <w:numId w:val="0"/>
        </w:numPr>
        <w:tabs>
          <w:tab w:val="num" w:pos="0"/>
        </w:tabs>
        <w:suppressAutoHyphens/>
        <w:spacing w:after="0" w:line="240" w:lineRule="auto"/>
        <w:ind w:left="864" w:hanging="864"/>
        <w:jc w:val="both"/>
        <w:outlineLvl w:val="3"/>
        <w:rPr>
          <w:rFonts w:ascii="Times New Roman" w:eastAsia="Times New Roman" w:hAnsi="Times New Roman" w:cs="Times New Roman"/>
          <w:b/>
          <w:i/>
          <w:lang w:val="uk-UA" w:eastAsia="ar-SA"/>
        </w:rPr>
      </w:pPr>
      <w:r w:rsidRPr="00BB36D0">
        <w:rPr>
          <w:rFonts w:ascii="Times New Roman" w:eastAsia="Times New Roman" w:hAnsi="Times New Roman" w:cs="Times New Roman"/>
          <w:b/>
          <w:i/>
          <w:lang w:val="uk-UA" w:eastAsia="ar-SA"/>
        </w:rPr>
        <w:t>Контактна інформація:</w:t>
      </w:r>
    </w:p>
    <w:p w:rsidR="00BB36D0" w:rsidRPr="00BB36D0" w:rsidRDefault="00BB36D0" w:rsidP="004F7BAA">
      <w:pPr>
        <w:suppressAutoHyphens/>
        <w:spacing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lang w:val="uk-UA" w:eastAsia="ar-SA"/>
        </w:rPr>
        <w:t xml:space="preserve">Україна, 73003, м. Херсон, вул. </w:t>
      </w:r>
      <w:r w:rsidR="00C253B8">
        <w:rPr>
          <w:rFonts w:ascii="Times New Roman" w:eastAsia="Times New Roman" w:hAnsi="Times New Roman" w:cs="Times New Roman"/>
          <w:lang w:val="uk-UA" w:eastAsia="ar-SA"/>
        </w:rPr>
        <w:t>Гімназична,</w:t>
      </w:r>
      <w:r w:rsidRPr="00BB36D0">
        <w:rPr>
          <w:rFonts w:ascii="Times New Roman" w:eastAsia="Times New Roman" w:hAnsi="Times New Roman" w:cs="Times New Roman"/>
          <w:lang w:val="uk-UA" w:eastAsia="ar-SA"/>
        </w:rPr>
        <w:t xml:space="preserve"> б. 32, кв. 16 </w:t>
      </w:r>
    </w:p>
    <w:p w:rsidR="00BB36D0" w:rsidRPr="00BB36D0" w:rsidRDefault="00BB36D0" w:rsidP="004F7BAA">
      <w:pPr>
        <w:suppressAutoHyphens/>
        <w:spacing w:after="0" w:line="240" w:lineRule="auto"/>
        <w:jc w:val="both"/>
        <w:rPr>
          <w:rFonts w:ascii="Times New Roman" w:eastAsia="Times New Roman" w:hAnsi="Times New Roman" w:cs="Times New Roman"/>
          <w:lang w:val="uk-UA" w:eastAsia="ar-SA"/>
        </w:rPr>
      </w:pPr>
    </w:p>
    <w:p w:rsidR="00BB36D0" w:rsidRPr="00BB36D0" w:rsidRDefault="00C253B8" w:rsidP="004F7BAA">
      <w:pPr>
        <w:suppressAutoHyphens/>
        <w:spacing w:after="0" w:line="240" w:lineRule="auto"/>
        <w:jc w:val="both"/>
        <w:rPr>
          <w:rFonts w:ascii="Times New Roman" w:eastAsia="Times New Roman" w:hAnsi="Times New Roman" w:cs="Times New Roman"/>
          <w:lang w:val="uk-UA" w:eastAsia="ar-SA"/>
        </w:rPr>
      </w:pPr>
      <w:r>
        <w:rPr>
          <w:rFonts w:ascii="Times New Roman" w:eastAsia="Times New Roman" w:hAnsi="Times New Roman" w:cs="Times New Roman"/>
          <w:lang w:val="uk-UA" w:eastAsia="ar-SA"/>
        </w:rPr>
        <w:t>мо</w:t>
      </w:r>
      <w:r w:rsidR="00BB36D0" w:rsidRPr="00A87E34">
        <w:rPr>
          <w:rFonts w:ascii="Times New Roman" w:eastAsia="Times New Roman" w:hAnsi="Times New Roman" w:cs="Times New Roman"/>
          <w:lang w:val="uk-UA" w:eastAsia="ar-SA"/>
        </w:rPr>
        <w:t>б</w:t>
      </w:r>
      <w:r w:rsidR="00BB36D0" w:rsidRPr="00BB36D0">
        <w:rPr>
          <w:rFonts w:ascii="Times New Roman" w:eastAsia="Times New Roman" w:hAnsi="Times New Roman" w:cs="Times New Roman"/>
          <w:lang w:val="uk-UA" w:eastAsia="ar-SA"/>
        </w:rPr>
        <w:t xml:space="preserve">. </w:t>
      </w:r>
      <w:r>
        <w:rPr>
          <w:rFonts w:ascii="Times New Roman" w:eastAsia="Times New Roman" w:hAnsi="Times New Roman" w:cs="Times New Roman"/>
          <w:lang w:val="uk-UA" w:eastAsia="ar-SA"/>
        </w:rPr>
        <w:t>т</w:t>
      </w:r>
      <w:r w:rsidR="00BB36D0" w:rsidRPr="00BB36D0">
        <w:rPr>
          <w:rFonts w:ascii="Times New Roman" w:eastAsia="Times New Roman" w:hAnsi="Times New Roman" w:cs="Times New Roman"/>
          <w:lang w:val="uk-UA" w:eastAsia="ar-SA"/>
        </w:rPr>
        <w:t xml:space="preserve">ел           </w:t>
      </w:r>
      <w:r w:rsidR="00BB36D0" w:rsidRPr="00A87E34">
        <w:rPr>
          <w:rFonts w:ascii="Times New Roman" w:eastAsia="Times New Roman" w:hAnsi="Times New Roman" w:cs="Times New Roman"/>
          <w:lang w:val="uk-UA" w:eastAsia="ar-SA"/>
        </w:rPr>
        <w:t xml:space="preserve"> + </w:t>
      </w:r>
      <w:r w:rsidR="00BB36D0" w:rsidRPr="00BB36D0">
        <w:rPr>
          <w:rFonts w:ascii="Times New Roman" w:eastAsia="Times New Roman" w:hAnsi="Times New Roman" w:cs="Times New Roman"/>
          <w:lang w:val="uk-UA" w:eastAsia="ar-SA"/>
        </w:rPr>
        <w:t>38 0</w:t>
      </w:r>
      <w:r w:rsidR="00BB36D0" w:rsidRPr="00A87E34">
        <w:rPr>
          <w:rFonts w:ascii="Times New Roman" w:eastAsia="Times New Roman" w:hAnsi="Times New Roman" w:cs="Times New Roman"/>
          <w:lang w:val="uk-UA" w:eastAsia="ar-SA"/>
        </w:rPr>
        <w:t>99 349 36 47</w:t>
      </w:r>
      <w:r w:rsidR="004F7BAA">
        <w:rPr>
          <w:rFonts w:ascii="Times New Roman" w:eastAsia="Times New Roman" w:hAnsi="Times New Roman" w:cs="Times New Roman"/>
          <w:lang w:val="uk-UA" w:eastAsia="ar-SA"/>
        </w:rPr>
        <w:t xml:space="preserve">   </w:t>
      </w:r>
      <w:r w:rsidR="00BB36D0" w:rsidRPr="00BB36D0">
        <w:rPr>
          <w:rFonts w:ascii="Times New Roman" w:eastAsia="Times New Roman" w:hAnsi="Times New Roman" w:cs="Times New Roman"/>
          <w:lang w:val="uk-UA" w:eastAsia="ar-SA"/>
        </w:rPr>
        <w:t xml:space="preserve">                     </w:t>
      </w:r>
      <w:r w:rsidR="00BB36D0" w:rsidRPr="00A87E34">
        <w:rPr>
          <w:rFonts w:ascii="Times New Roman" w:eastAsia="Times New Roman" w:hAnsi="Times New Roman" w:cs="Times New Roman"/>
          <w:lang w:val="uk-UA" w:eastAsia="ar-SA"/>
        </w:rPr>
        <w:t xml:space="preserve"> </w:t>
      </w:r>
    </w:p>
    <w:p w:rsidR="00BB36D0" w:rsidRPr="00A87E34" w:rsidRDefault="00BB36D0" w:rsidP="004F7BAA">
      <w:pPr>
        <w:spacing w:before="240" w:after="0" w:line="240" w:lineRule="auto"/>
        <w:jc w:val="both"/>
        <w:rPr>
          <w:rFonts w:ascii="Times New Roman" w:eastAsia="Times New Roman" w:hAnsi="Times New Roman" w:cs="Times New Roman"/>
          <w:b/>
          <w:bCs/>
          <w:color w:val="000000"/>
          <w:lang w:val="uk-UA" w:eastAsia="ru-RU"/>
        </w:rPr>
      </w:pPr>
      <w:r w:rsidRPr="00A87E34">
        <w:rPr>
          <w:rFonts w:ascii="Times New Roman" w:eastAsia="Times New Roman" w:hAnsi="Times New Roman" w:cs="Times New Roman"/>
          <w:lang w:val="uk-UA" w:eastAsia="ar-SA"/>
        </w:rPr>
        <w:t xml:space="preserve">E-mail: </w:t>
      </w:r>
      <w:hyperlink r:id="rId8" w:history="1">
        <w:r w:rsidRPr="00A87E34">
          <w:rPr>
            <w:rFonts w:ascii="Times New Roman" w:eastAsia="Times New Roman" w:hAnsi="Times New Roman" w:cs="Times New Roman"/>
            <w:color w:val="0000FF"/>
            <w:u w:val="single"/>
            <w:lang w:val="uk-UA" w:eastAsia="ar-SA"/>
          </w:rPr>
          <w:t>alytvynenko.sw@gmail.com</w:t>
        </w:r>
      </w:hyperlink>
    </w:p>
    <w:p w:rsidR="00C07D19" w:rsidRPr="00BB36D0" w:rsidRDefault="00C07D19" w:rsidP="00AE69BB">
      <w:pPr>
        <w:suppressAutoHyphens/>
        <w:spacing w:before="180" w:after="0" w:line="240" w:lineRule="auto"/>
        <w:jc w:val="both"/>
        <w:rPr>
          <w:rFonts w:ascii="Times New Roman" w:eastAsia="Times New Roman" w:hAnsi="Times New Roman" w:cs="Times New Roman"/>
          <w:i/>
          <w:lang w:val="uk-UA" w:eastAsia="ar-SA"/>
        </w:rPr>
      </w:pPr>
      <w:r w:rsidRPr="00BB36D0">
        <w:rPr>
          <w:rFonts w:ascii="Times New Roman" w:eastAsia="Times New Roman" w:hAnsi="Times New Roman" w:cs="Times New Roman"/>
          <w:lang w:val="uk-UA" w:eastAsia="ar-SA"/>
        </w:rPr>
        <w:t>Експерт-консультант з протидії торгівлі людьми</w:t>
      </w:r>
      <w:r w:rsidRPr="00A87E34">
        <w:rPr>
          <w:rFonts w:ascii="Times New Roman" w:eastAsia="Times New Roman" w:hAnsi="Times New Roman" w:cs="Times New Roman"/>
          <w:lang w:val="uk-UA" w:eastAsia="ar-SA"/>
        </w:rPr>
        <w:t>,</w:t>
      </w:r>
      <w:r w:rsidR="00016031" w:rsidRPr="00A87E34">
        <w:rPr>
          <w:rFonts w:ascii="Times New Roman" w:eastAsia="Times New Roman" w:hAnsi="Times New Roman" w:cs="Times New Roman"/>
          <w:lang w:val="uk-UA" w:eastAsia="ar-SA"/>
        </w:rPr>
        <w:t xml:space="preserve"> член Ради Всеукраїнської Коаліції з протидії торгівлі людьми, експерт</w:t>
      </w:r>
      <w:r w:rsidRPr="00BB36D0">
        <w:rPr>
          <w:rFonts w:ascii="Times New Roman" w:eastAsia="Times New Roman" w:hAnsi="Times New Roman" w:cs="Times New Roman"/>
          <w:lang w:val="uk-UA" w:eastAsia="ar-SA"/>
        </w:rPr>
        <w:t xml:space="preserve"> з питань управління та розвитку неприбуткових організацій </w:t>
      </w:r>
    </w:p>
    <w:p w:rsidR="00C07D19" w:rsidRPr="00A87E34" w:rsidRDefault="00BB36D0" w:rsidP="00AE69BB">
      <w:pPr>
        <w:suppressAutoHyphens/>
        <w:spacing w:before="180" w:after="120" w:line="240" w:lineRule="auto"/>
        <w:jc w:val="both"/>
        <w:rPr>
          <w:rFonts w:ascii="Times New Roman" w:eastAsia="Times New Roman" w:hAnsi="Times New Roman" w:cs="Times New Roman"/>
          <w:b/>
          <w:i/>
          <w:lang w:val="uk-UA" w:eastAsia="ar-SA"/>
        </w:rPr>
      </w:pPr>
      <w:r w:rsidRPr="00BB36D0">
        <w:rPr>
          <w:rFonts w:ascii="Times New Roman" w:eastAsia="Times New Roman" w:hAnsi="Times New Roman" w:cs="Times New Roman"/>
          <w:i/>
          <w:lang w:val="uk-UA" w:eastAsia="ar-SA"/>
        </w:rPr>
        <w:t xml:space="preserve">6. </w:t>
      </w:r>
      <w:r w:rsidRPr="00BB36D0">
        <w:rPr>
          <w:rFonts w:ascii="Times New Roman" w:eastAsia="Times New Roman" w:hAnsi="Times New Roman" w:cs="Times New Roman"/>
          <w:b/>
          <w:i/>
          <w:lang w:val="uk-UA" w:eastAsia="ar-SA"/>
        </w:rPr>
        <w:t>Освіта:</w:t>
      </w:r>
      <w:r w:rsidRPr="00BB36D0">
        <w:rPr>
          <w:rFonts w:ascii="Times New Roman" w:eastAsia="Times New Roman" w:hAnsi="Times New Roman" w:cs="Times New Roman"/>
          <w:i/>
          <w:lang w:val="uk-UA" w:eastAsia="ar-SA"/>
        </w:rPr>
        <w:t xml:space="preserve">    вища</w:t>
      </w:r>
      <w:r w:rsidR="00C07D19" w:rsidRPr="00A87E34">
        <w:rPr>
          <w:rFonts w:ascii="Times New Roman" w:eastAsia="Times New Roman" w:hAnsi="Times New Roman" w:cs="Times New Roman"/>
          <w:b/>
          <w:i/>
          <w:lang w:val="uk-UA" w:eastAsia="ar-SA"/>
        </w:rPr>
        <w:t xml:space="preserve"> </w:t>
      </w:r>
    </w:p>
    <w:p w:rsidR="00C07D19" w:rsidRPr="00A87E34" w:rsidRDefault="00C07D19" w:rsidP="00AE69BB">
      <w:pPr>
        <w:tabs>
          <w:tab w:val="left" w:pos="1420"/>
        </w:tabs>
        <w:suppressAutoHyphens/>
        <w:spacing w:after="0" w:line="240" w:lineRule="auto"/>
        <w:jc w:val="both"/>
        <w:rPr>
          <w:rFonts w:ascii="Times New Roman" w:eastAsia="Times New Roman" w:hAnsi="Times New Roman" w:cs="Times New Roman"/>
          <w:i/>
          <w:lang w:val="uk-UA" w:eastAsia="ar-SA"/>
        </w:rPr>
      </w:pPr>
      <w:r w:rsidRPr="00BB36D0">
        <w:rPr>
          <w:rFonts w:ascii="Times New Roman" w:eastAsia="Times New Roman" w:hAnsi="Times New Roman" w:cs="Times New Roman"/>
          <w:i/>
          <w:lang w:val="uk-UA" w:eastAsia="ar-SA"/>
        </w:rPr>
        <w:t>1985</w:t>
      </w:r>
      <w:r w:rsidRPr="00A87E34">
        <w:rPr>
          <w:rFonts w:ascii="Times New Roman" w:eastAsia="Times New Roman" w:hAnsi="Times New Roman" w:cs="Times New Roman"/>
          <w:i/>
          <w:lang w:val="uk-UA" w:eastAsia="ar-SA"/>
        </w:rPr>
        <w:t xml:space="preserve"> - </w:t>
      </w:r>
      <w:r w:rsidRPr="00BB36D0">
        <w:rPr>
          <w:rFonts w:ascii="Times New Roman" w:eastAsia="Times New Roman" w:hAnsi="Times New Roman" w:cs="Times New Roman"/>
          <w:i/>
          <w:lang w:val="uk-UA" w:eastAsia="ar-SA"/>
        </w:rPr>
        <w:t>1988</w:t>
      </w:r>
      <w:r w:rsidRPr="00A87E34">
        <w:rPr>
          <w:rFonts w:ascii="Times New Roman" w:eastAsia="Times New Roman" w:hAnsi="Times New Roman" w:cs="Times New Roman"/>
          <w:i/>
          <w:lang w:val="uk-UA" w:eastAsia="ar-SA"/>
        </w:rPr>
        <w:t xml:space="preserve">, </w:t>
      </w:r>
      <w:r w:rsidRPr="00BB36D0">
        <w:rPr>
          <w:rFonts w:ascii="Times New Roman" w:eastAsia="Times New Roman" w:hAnsi="Times New Roman" w:cs="Times New Roman"/>
          <w:b/>
          <w:i/>
          <w:lang w:val="uk-UA" w:eastAsia="ar-SA"/>
        </w:rPr>
        <w:t>Херсонський індустріальний інститут</w:t>
      </w:r>
      <w:r w:rsidRPr="00A87E34">
        <w:rPr>
          <w:rFonts w:ascii="Times New Roman" w:eastAsia="Times New Roman" w:hAnsi="Times New Roman" w:cs="Times New Roman"/>
          <w:i/>
          <w:lang w:val="uk-UA" w:eastAsia="ar-SA"/>
        </w:rPr>
        <w:t xml:space="preserve"> </w:t>
      </w:r>
      <w:r w:rsidR="00016031" w:rsidRPr="00A87E34">
        <w:rPr>
          <w:rFonts w:ascii="Times New Roman" w:eastAsia="Times New Roman" w:hAnsi="Times New Roman" w:cs="Times New Roman"/>
          <w:i/>
          <w:lang w:val="uk-UA" w:eastAsia="ar-SA"/>
        </w:rPr>
        <w:t>(переведена з 3 курсу на 3 курс ХПІ)</w:t>
      </w:r>
    </w:p>
    <w:p w:rsidR="00BB36D0" w:rsidRPr="00A87E34" w:rsidRDefault="00C07D19" w:rsidP="00AE69BB">
      <w:pPr>
        <w:tabs>
          <w:tab w:val="left" w:pos="1420"/>
        </w:tabs>
        <w:suppressAutoHyphens/>
        <w:spacing w:after="0" w:line="240" w:lineRule="auto"/>
        <w:jc w:val="both"/>
        <w:rPr>
          <w:rFonts w:ascii="Times New Roman" w:eastAsia="Times New Roman" w:hAnsi="Times New Roman" w:cs="Times New Roman"/>
          <w:i/>
          <w:lang w:val="uk-UA" w:eastAsia="ar-SA"/>
        </w:rPr>
      </w:pPr>
      <w:r w:rsidRPr="00BB36D0">
        <w:rPr>
          <w:rFonts w:ascii="Times New Roman" w:eastAsia="Times New Roman" w:hAnsi="Times New Roman" w:cs="Times New Roman"/>
          <w:i/>
          <w:lang w:val="uk-UA" w:eastAsia="ar-SA"/>
        </w:rPr>
        <w:t>1991</w:t>
      </w:r>
      <w:r w:rsidRPr="00A87E34">
        <w:rPr>
          <w:rFonts w:ascii="Times New Roman" w:eastAsia="Times New Roman" w:hAnsi="Times New Roman" w:cs="Times New Roman"/>
          <w:i/>
          <w:lang w:val="uk-UA" w:eastAsia="ar-SA"/>
        </w:rPr>
        <w:t>-</w:t>
      </w:r>
      <w:r w:rsidR="00016031" w:rsidRPr="00A87E34">
        <w:rPr>
          <w:rFonts w:ascii="Times New Roman" w:eastAsia="Times New Roman" w:hAnsi="Times New Roman" w:cs="Times New Roman"/>
          <w:i/>
          <w:lang w:val="uk-UA" w:eastAsia="ar-SA"/>
        </w:rPr>
        <w:t xml:space="preserve"> </w:t>
      </w:r>
      <w:r w:rsidRPr="00BB36D0">
        <w:rPr>
          <w:rFonts w:ascii="Times New Roman" w:eastAsia="Times New Roman" w:hAnsi="Times New Roman" w:cs="Times New Roman"/>
          <w:i/>
          <w:lang w:val="uk-UA" w:eastAsia="ar-SA"/>
        </w:rPr>
        <w:t>1994</w:t>
      </w:r>
      <w:r w:rsidRPr="00A87E34">
        <w:rPr>
          <w:rFonts w:ascii="Times New Roman" w:eastAsia="Times New Roman" w:hAnsi="Times New Roman" w:cs="Times New Roman"/>
          <w:i/>
          <w:lang w:val="uk-UA" w:eastAsia="ar-SA"/>
        </w:rPr>
        <w:t>,</w:t>
      </w:r>
      <w:r w:rsidRPr="00A87E34">
        <w:rPr>
          <w:rFonts w:ascii="Times New Roman" w:eastAsia="Times New Roman" w:hAnsi="Times New Roman" w:cs="Times New Roman"/>
          <w:b/>
          <w:i/>
          <w:lang w:val="uk-UA" w:eastAsia="ar-SA"/>
        </w:rPr>
        <w:t xml:space="preserve"> </w:t>
      </w:r>
      <w:r w:rsidRPr="00BB36D0">
        <w:rPr>
          <w:rFonts w:ascii="Times New Roman" w:eastAsia="Times New Roman" w:hAnsi="Times New Roman" w:cs="Times New Roman"/>
          <w:b/>
          <w:i/>
          <w:lang w:val="uk-UA" w:eastAsia="ar-SA"/>
        </w:rPr>
        <w:t>Херсонський педагогічний інститут ім. Н. К. Крупської</w:t>
      </w:r>
      <w:r w:rsidRPr="00A87E34">
        <w:rPr>
          <w:rFonts w:ascii="Times New Roman" w:eastAsia="Times New Roman" w:hAnsi="Times New Roman" w:cs="Times New Roman"/>
          <w:b/>
          <w:i/>
          <w:lang w:val="uk-UA" w:eastAsia="ar-SA"/>
        </w:rPr>
        <w:t xml:space="preserve">, </w:t>
      </w:r>
      <w:r w:rsidRPr="00BB36D0">
        <w:rPr>
          <w:rFonts w:ascii="Times New Roman" w:eastAsia="Times New Roman" w:hAnsi="Times New Roman" w:cs="Times New Roman"/>
          <w:i/>
          <w:lang w:val="uk-UA" w:eastAsia="ar-SA"/>
        </w:rPr>
        <w:t xml:space="preserve">Диплом вчителя </w:t>
      </w:r>
      <w:r w:rsidR="00016031" w:rsidRPr="00A87E34">
        <w:rPr>
          <w:rFonts w:ascii="Times New Roman" w:eastAsia="Times New Roman" w:hAnsi="Times New Roman" w:cs="Times New Roman"/>
          <w:i/>
          <w:lang w:val="uk-UA" w:eastAsia="ar-SA"/>
        </w:rPr>
        <w:t>т</w:t>
      </w:r>
      <w:r w:rsidRPr="00BB36D0">
        <w:rPr>
          <w:rFonts w:ascii="Times New Roman" w:eastAsia="Times New Roman" w:hAnsi="Times New Roman" w:cs="Times New Roman"/>
          <w:i/>
          <w:lang w:val="uk-UA" w:eastAsia="ar-SA"/>
        </w:rPr>
        <w:t>рудового навчання і загальнотехнічних дисциплін</w:t>
      </w:r>
    </w:p>
    <w:p w:rsidR="00C07D19" w:rsidRPr="00BB36D0" w:rsidRDefault="00C07D19" w:rsidP="00AE69BB">
      <w:pPr>
        <w:tabs>
          <w:tab w:val="left" w:pos="1420"/>
        </w:tabs>
        <w:suppressAutoHyphens/>
        <w:spacing w:after="0" w:line="240" w:lineRule="auto"/>
        <w:jc w:val="both"/>
        <w:rPr>
          <w:rFonts w:ascii="Times New Roman" w:eastAsia="Times New Roman" w:hAnsi="Times New Roman" w:cs="Times New Roman"/>
          <w:i/>
          <w:lang w:val="uk-UA" w:eastAsia="ar-SA"/>
        </w:rPr>
      </w:pPr>
      <w:r w:rsidRPr="00BB36D0">
        <w:rPr>
          <w:rFonts w:ascii="Times New Roman" w:eastAsia="Times New Roman" w:hAnsi="Times New Roman" w:cs="Times New Roman"/>
          <w:i/>
          <w:lang w:val="uk-UA" w:eastAsia="ar-SA"/>
        </w:rPr>
        <w:t>1994</w:t>
      </w:r>
      <w:r w:rsidRPr="00A87E34">
        <w:rPr>
          <w:rFonts w:ascii="Times New Roman" w:eastAsia="Times New Roman" w:hAnsi="Times New Roman" w:cs="Times New Roman"/>
          <w:i/>
          <w:lang w:val="uk-UA" w:eastAsia="ar-SA"/>
        </w:rPr>
        <w:t>-</w:t>
      </w:r>
      <w:r w:rsidR="00016031" w:rsidRPr="00A87E34">
        <w:rPr>
          <w:rFonts w:ascii="Times New Roman" w:eastAsia="Times New Roman" w:hAnsi="Times New Roman" w:cs="Times New Roman"/>
          <w:i/>
          <w:lang w:val="uk-UA" w:eastAsia="ar-SA"/>
        </w:rPr>
        <w:t xml:space="preserve"> </w:t>
      </w:r>
      <w:r w:rsidRPr="00BB36D0">
        <w:rPr>
          <w:rFonts w:ascii="Times New Roman" w:eastAsia="Times New Roman" w:hAnsi="Times New Roman" w:cs="Times New Roman"/>
          <w:i/>
          <w:lang w:val="uk-UA" w:eastAsia="ar-SA"/>
        </w:rPr>
        <w:t>1995</w:t>
      </w:r>
      <w:r w:rsidR="00016031" w:rsidRPr="00A87E34">
        <w:rPr>
          <w:rFonts w:ascii="Times New Roman" w:eastAsia="Times New Roman" w:hAnsi="Times New Roman" w:cs="Times New Roman"/>
          <w:i/>
          <w:lang w:val="uk-UA" w:eastAsia="ar-SA"/>
        </w:rPr>
        <w:t xml:space="preserve">, </w:t>
      </w:r>
      <w:r w:rsidR="00016031" w:rsidRPr="00BB36D0">
        <w:rPr>
          <w:rFonts w:ascii="Times New Roman" w:eastAsia="Times New Roman" w:hAnsi="Times New Roman" w:cs="Times New Roman"/>
          <w:b/>
          <w:i/>
          <w:lang w:val="uk-UA" w:eastAsia="ar-SA"/>
        </w:rPr>
        <w:t>Херсонський педагогічний інститут ім. Н.К.</w:t>
      </w:r>
      <w:r w:rsidR="00016031" w:rsidRPr="00A87E34">
        <w:rPr>
          <w:rFonts w:ascii="Times New Roman" w:eastAsia="Times New Roman" w:hAnsi="Times New Roman" w:cs="Times New Roman"/>
          <w:b/>
          <w:i/>
          <w:lang w:val="uk-UA" w:eastAsia="ar-SA"/>
        </w:rPr>
        <w:t xml:space="preserve"> </w:t>
      </w:r>
      <w:r w:rsidR="00016031" w:rsidRPr="00BB36D0">
        <w:rPr>
          <w:rFonts w:ascii="Times New Roman" w:eastAsia="Times New Roman" w:hAnsi="Times New Roman" w:cs="Times New Roman"/>
          <w:b/>
          <w:i/>
          <w:lang w:val="uk-UA" w:eastAsia="ar-SA"/>
        </w:rPr>
        <w:t>Крупської</w:t>
      </w:r>
      <w:r w:rsidR="00016031" w:rsidRPr="00A87E34">
        <w:rPr>
          <w:rFonts w:ascii="Times New Roman" w:eastAsia="Times New Roman" w:hAnsi="Times New Roman" w:cs="Times New Roman"/>
          <w:b/>
          <w:i/>
          <w:lang w:val="uk-UA" w:eastAsia="ar-SA"/>
        </w:rPr>
        <w:t xml:space="preserve">, </w:t>
      </w:r>
      <w:r w:rsidR="00016031" w:rsidRPr="00BB36D0">
        <w:rPr>
          <w:rFonts w:ascii="Times New Roman" w:eastAsia="Times New Roman" w:hAnsi="Times New Roman" w:cs="Times New Roman"/>
          <w:i/>
          <w:lang w:val="uk-UA" w:eastAsia="ar-SA"/>
        </w:rPr>
        <w:t>Диплом практичного психолога системи освіти</w:t>
      </w:r>
      <w:r w:rsidR="00016031" w:rsidRPr="00A87E34">
        <w:rPr>
          <w:rFonts w:ascii="Times New Roman" w:eastAsia="Times New Roman" w:hAnsi="Times New Roman" w:cs="Times New Roman"/>
          <w:i/>
          <w:lang w:val="uk-UA" w:eastAsia="ar-SA"/>
        </w:rPr>
        <w:t>,</w:t>
      </w:r>
      <w:r w:rsidR="00016031" w:rsidRPr="00BB36D0">
        <w:rPr>
          <w:rFonts w:ascii="Times New Roman" w:eastAsia="Times New Roman" w:hAnsi="Times New Roman" w:cs="Times New Roman"/>
          <w:i/>
          <w:lang w:val="uk-UA" w:eastAsia="ar-SA"/>
        </w:rPr>
        <w:t xml:space="preserve"> Факультет  психології</w:t>
      </w:r>
    </w:p>
    <w:p w:rsidR="00C07D19" w:rsidRPr="00BB36D0" w:rsidRDefault="00016031" w:rsidP="00AE69BB">
      <w:pPr>
        <w:suppressAutoHyphens/>
        <w:spacing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i/>
          <w:lang w:val="uk-UA" w:eastAsia="ar-SA"/>
        </w:rPr>
        <w:t>2005</w:t>
      </w:r>
      <w:r w:rsidRPr="00A87E34">
        <w:rPr>
          <w:rFonts w:ascii="Times New Roman" w:eastAsia="Times New Roman" w:hAnsi="Times New Roman" w:cs="Times New Roman"/>
          <w:i/>
          <w:lang w:val="uk-UA" w:eastAsia="ar-SA"/>
        </w:rPr>
        <w:t xml:space="preserve">- </w:t>
      </w:r>
      <w:r w:rsidRPr="00BB36D0">
        <w:rPr>
          <w:rFonts w:ascii="Times New Roman" w:eastAsia="Times New Roman" w:hAnsi="Times New Roman" w:cs="Times New Roman"/>
          <w:i/>
          <w:lang w:val="uk-UA" w:eastAsia="ar-SA"/>
        </w:rPr>
        <w:t>2006</w:t>
      </w:r>
      <w:r w:rsidRPr="00A87E34">
        <w:rPr>
          <w:rFonts w:ascii="Times New Roman" w:eastAsia="Times New Roman" w:hAnsi="Times New Roman" w:cs="Times New Roman"/>
          <w:i/>
          <w:lang w:val="uk-UA" w:eastAsia="ar-SA"/>
        </w:rPr>
        <w:t xml:space="preserve">, </w:t>
      </w:r>
      <w:r w:rsidRPr="00A87E34">
        <w:rPr>
          <w:rFonts w:ascii="Times New Roman" w:eastAsia="Times New Roman" w:hAnsi="Times New Roman" w:cs="Times New Roman"/>
          <w:b/>
          <w:i/>
          <w:lang w:val="uk-UA" w:eastAsia="ar-SA"/>
        </w:rPr>
        <w:t xml:space="preserve"> </w:t>
      </w:r>
      <w:r w:rsidRPr="00BB36D0">
        <w:rPr>
          <w:rFonts w:ascii="Times New Roman" w:eastAsia="Times New Roman" w:hAnsi="Times New Roman" w:cs="Times New Roman"/>
          <w:b/>
          <w:i/>
          <w:lang w:val="uk-UA" w:eastAsia="ar-SA"/>
        </w:rPr>
        <w:t>Харківський національний економічний університет</w:t>
      </w:r>
      <w:r w:rsidRPr="00A87E34">
        <w:rPr>
          <w:rFonts w:ascii="Times New Roman" w:eastAsia="Times New Roman" w:hAnsi="Times New Roman" w:cs="Times New Roman"/>
          <w:b/>
          <w:i/>
          <w:lang w:val="uk-UA" w:eastAsia="ar-SA"/>
        </w:rPr>
        <w:t xml:space="preserve">, </w:t>
      </w:r>
      <w:r w:rsidRPr="00A87E34">
        <w:rPr>
          <w:rFonts w:ascii="Times New Roman" w:eastAsia="Times New Roman" w:hAnsi="Times New Roman" w:cs="Times New Roman"/>
          <w:i/>
          <w:lang w:val="uk-UA" w:eastAsia="ar-SA"/>
        </w:rPr>
        <w:t xml:space="preserve"> </w:t>
      </w:r>
      <w:r w:rsidRPr="00BB36D0">
        <w:rPr>
          <w:rFonts w:ascii="Times New Roman" w:eastAsia="Times New Roman" w:hAnsi="Times New Roman" w:cs="Times New Roman"/>
          <w:i/>
          <w:lang w:val="uk-UA" w:eastAsia="ar-SA"/>
        </w:rPr>
        <w:t>Диплом спеціаліста, кваліфікація менеджер-економіст зі спеціальності “Менеджмент організацій”</w:t>
      </w:r>
    </w:p>
    <w:p w:rsidR="00BB36D0" w:rsidRPr="00BB36D0" w:rsidRDefault="00BB36D0" w:rsidP="00AE69BB">
      <w:pPr>
        <w:suppressAutoHyphens/>
        <w:spacing w:after="0" w:line="240" w:lineRule="auto"/>
        <w:jc w:val="both"/>
        <w:rPr>
          <w:rFonts w:ascii="Times New Roman" w:eastAsia="Times New Roman" w:hAnsi="Times New Roman" w:cs="Times New Roman"/>
          <w:lang w:val="uk-UA" w:eastAsia="ar-SA"/>
        </w:rPr>
      </w:pPr>
    </w:p>
    <w:p w:rsidR="00BB36D0" w:rsidRPr="00BB36D0" w:rsidRDefault="00BB36D0" w:rsidP="00AE69BB">
      <w:pPr>
        <w:suppressAutoHyphens/>
        <w:spacing w:before="120"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b/>
          <w:i/>
          <w:lang w:val="uk-UA" w:eastAsia="ar-SA"/>
        </w:rPr>
        <w:t xml:space="preserve">Стажування та </w:t>
      </w:r>
      <w:r w:rsidR="004F7BAA">
        <w:rPr>
          <w:rFonts w:ascii="Times New Roman" w:eastAsia="Times New Roman" w:hAnsi="Times New Roman" w:cs="Times New Roman"/>
          <w:b/>
          <w:i/>
          <w:lang w:val="uk-UA" w:eastAsia="ar-SA"/>
        </w:rPr>
        <w:t xml:space="preserve">інші </w:t>
      </w:r>
      <w:r w:rsidR="00AE69BB">
        <w:rPr>
          <w:rFonts w:ascii="Times New Roman" w:eastAsia="Times New Roman" w:hAnsi="Times New Roman" w:cs="Times New Roman"/>
          <w:b/>
          <w:i/>
          <w:lang w:val="uk-UA" w:eastAsia="ar-SA"/>
        </w:rPr>
        <w:t xml:space="preserve">навчальні </w:t>
      </w:r>
      <w:r w:rsidR="004F7BAA">
        <w:rPr>
          <w:rFonts w:ascii="Times New Roman" w:eastAsia="Times New Roman" w:hAnsi="Times New Roman" w:cs="Times New Roman"/>
          <w:b/>
          <w:i/>
          <w:lang w:val="uk-UA" w:eastAsia="ar-SA"/>
        </w:rPr>
        <w:t>програми</w:t>
      </w:r>
      <w:r w:rsidRPr="00BB36D0">
        <w:rPr>
          <w:rFonts w:ascii="Times New Roman" w:eastAsia="Times New Roman" w:hAnsi="Times New Roman" w:cs="Times New Roman"/>
          <w:b/>
          <w:i/>
          <w:lang w:val="uk-UA" w:eastAsia="ar-SA"/>
        </w:rPr>
        <w:t>:</w:t>
      </w:r>
    </w:p>
    <w:p w:rsidR="00BB36D0" w:rsidRPr="00BB36D0" w:rsidRDefault="00BB36D0" w:rsidP="00AE69BB">
      <w:pPr>
        <w:suppressAutoHyphens/>
        <w:spacing w:before="120" w:after="0" w:line="100" w:lineRule="atLeast"/>
        <w:jc w:val="both"/>
        <w:rPr>
          <w:rFonts w:ascii="Times New Roman" w:eastAsia="Times New Roman" w:hAnsi="Times New Roman" w:cs="Times New Roman"/>
          <w:lang w:val="uk-UA" w:eastAsia="ar-SA"/>
        </w:rPr>
      </w:pPr>
      <w:r w:rsidRPr="00BB36D0">
        <w:rPr>
          <w:rFonts w:ascii="Times New Roman" w:eastAsia="Times New Roman" w:hAnsi="Times New Roman" w:cs="Times New Roman"/>
          <w:lang w:val="uk-UA" w:eastAsia="ar-SA"/>
        </w:rPr>
        <w:t>2014 р. - Київський національний університет ім. Т.</w:t>
      </w:r>
      <w:r w:rsidR="00C07D19" w:rsidRPr="00A87E34">
        <w:rPr>
          <w:rFonts w:ascii="Times New Roman" w:eastAsia="Times New Roman" w:hAnsi="Times New Roman" w:cs="Times New Roman"/>
          <w:lang w:val="uk-UA" w:eastAsia="ar-SA"/>
        </w:rPr>
        <w:t xml:space="preserve">Г. </w:t>
      </w:r>
      <w:r w:rsidRPr="00BB36D0">
        <w:rPr>
          <w:rFonts w:ascii="Times New Roman" w:eastAsia="Times New Roman" w:hAnsi="Times New Roman" w:cs="Times New Roman"/>
          <w:lang w:val="uk-UA" w:eastAsia="ar-SA"/>
        </w:rPr>
        <w:t xml:space="preserve">Шевченка, Інститут післядипломної освіти,  “Соціальна робота з </w:t>
      </w:r>
      <w:r w:rsidR="00C07D19" w:rsidRPr="00A87E34">
        <w:rPr>
          <w:rFonts w:ascii="Times New Roman" w:eastAsia="Times New Roman" w:hAnsi="Times New Roman" w:cs="Times New Roman"/>
          <w:lang w:val="uk-UA" w:eastAsia="ar-SA"/>
        </w:rPr>
        <w:t>сім’ями</w:t>
      </w:r>
      <w:r w:rsidRPr="00BB36D0">
        <w:rPr>
          <w:rFonts w:ascii="Times New Roman" w:eastAsia="Times New Roman" w:hAnsi="Times New Roman" w:cs="Times New Roman"/>
          <w:lang w:val="uk-UA" w:eastAsia="ar-SA"/>
        </w:rPr>
        <w:t xml:space="preserve"> (особами) які знаходяться в складних життєвих обставинах”</w:t>
      </w:r>
    </w:p>
    <w:p w:rsidR="00BB36D0" w:rsidRPr="00BB36D0" w:rsidRDefault="00BB36D0" w:rsidP="00AE69BB">
      <w:pPr>
        <w:suppressAutoHyphens/>
        <w:spacing w:before="120" w:after="0" w:line="100" w:lineRule="atLeast"/>
        <w:jc w:val="both"/>
        <w:rPr>
          <w:rFonts w:ascii="Times New Roman" w:eastAsia="Times New Roman" w:hAnsi="Times New Roman" w:cs="Times New Roman"/>
          <w:lang w:val="uk-UA" w:eastAsia="ar-SA"/>
        </w:rPr>
      </w:pPr>
      <w:r w:rsidRPr="00BB36D0">
        <w:rPr>
          <w:rFonts w:ascii="Times New Roman" w:eastAsia="Times New Roman" w:hAnsi="Times New Roman" w:cs="Times New Roman"/>
          <w:lang w:val="uk-UA" w:eastAsia="ar-SA"/>
        </w:rPr>
        <w:t xml:space="preserve">2007 р. - </w:t>
      </w:r>
      <w:r w:rsidRPr="00BB36D0">
        <w:rPr>
          <w:rFonts w:ascii="Times New Roman" w:eastAsia="Times New Roman" w:hAnsi="Times New Roman" w:cs="Times New Roman"/>
          <w:lang w:val="en-US" w:eastAsia="ar-SA"/>
        </w:rPr>
        <w:t>Open World Program, sponsored by Open World Leadership Center at the Library Congress</w:t>
      </w:r>
    </w:p>
    <w:p w:rsidR="004A51A8" w:rsidRPr="00A87E34" w:rsidRDefault="004A51A8" w:rsidP="00BB36D0">
      <w:pPr>
        <w:suppressAutoHyphens/>
        <w:spacing w:after="0" w:line="240" w:lineRule="auto"/>
        <w:jc w:val="both"/>
        <w:rPr>
          <w:rFonts w:ascii="Times New Roman" w:eastAsia="Times New Roman" w:hAnsi="Times New Roman" w:cs="Times New Roman"/>
          <w:b/>
          <w:i/>
          <w:lang w:val="uk-UA" w:eastAsia="ar-SA"/>
        </w:rPr>
      </w:pPr>
    </w:p>
    <w:p w:rsidR="00BB36D0" w:rsidRDefault="00BB36D0" w:rsidP="00BB36D0">
      <w:pPr>
        <w:suppressAutoHyphens/>
        <w:spacing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b/>
          <w:i/>
          <w:lang w:val="uk-UA" w:eastAsia="ar-SA"/>
        </w:rPr>
        <w:t>Курси та тренінги підвищення кваліфікації:</w:t>
      </w:r>
      <w:r w:rsidRPr="00BB36D0">
        <w:rPr>
          <w:rFonts w:ascii="Times New Roman" w:eastAsia="Times New Roman" w:hAnsi="Times New Roman" w:cs="Times New Roman"/>
          <w:lang w:val="uk-UA" w:eastAsia="ar-SA"/>
        </w:rPr>
        <w:t xml:space="preserve"> </w:t>
      </w:r>
    </w:p>
    <w:p w:rsidR="003E2D9A" w:rsidRPr="003E2D9A" w:rsidRDefault="003E2D9A" w:rsidP="004F7BAA">
      <w:pPr>
        <w:pStyle w:val="a3"/>
        <w:numPr>
          <w:ilvl w:val="0"/>
          <w:numId w:val="10"/>
        </w:numPr>
        <w:suppressAutoHyphens/>
        <w:spacing w:after="0" w:line="240" w:lineRule="auto"/>
        <w:jc w:val="both"/>
        <w:rPr>
          <w:rFonts w:ascii="Times New Roman" w:eastAsia="Times New Roman" w:hAnsi="Times New Roman" w:cs="Times New Roman"/>
          <w:lang w:val="uk-UA" w:eastAsia="ar-SA"/>
        </w:rPr>
      </w:pPr>
      <w:r>
        <w:rPr>
          <w:rFonts w:ascii="Times New Roman" w:eastAsia="Times New Roman" w:hAnsi="Times New Roman" w:cs="Times New Roman"/>
          <w:lang w:val="uk-UA" w:eastAsia="ar-SA"/>
        </w:rPr>
        <w:t xml:space="preserve">2017 р. тренінг для тренерів з розвитку бізнес навичок для людей з інвалідністю проекту </w:t>
      </w:r>
      <w:r>
        <w:rPr>
          <w:rFonts w:ascii="Times New Roman" w:eastAsia="Times New Roman" w:hAnsi="Times New Roman" w:cs="Times New Roman"/>
          <w:lang w:val="en-US" w:eastAsia="ar-SA"/>
        </w:rPr>
        <w:t>USAID</w:t>
      </w:r>
      <w:r w:rsidRPr="003E2D9A">
        <w:rPr>
          <w:rFonts w:ascii="Times New Roman" w:eastAsia="Times New Roman" w:hAnsi="Times New Roman" w:cs="Times New Roman"/>
          <w:lang w:val="uk-UA" w:eastAsia="ar-SA"/>
        </w:rPr>
        <w:t xml:space="preserve"> </w:t>
      </w:r>
      <w:r>
        <w:rPr>
          <w:rFonts w:ascii="Times New Roman" w:eastAsia="Times New Roman" w:hAnsi="Times New Roman" w:cs="Times New Roman"/>
          <w:lang w:val="uk-UA" w:eastAsia="ar-SA"/>
        </w:rPr>
        <w:t>«Економічні можливості постраждалим від конфлікту»</w:t>
      </w:r>
    </w:p>
    <w:p w:rsidR="003E2D9A" w:rsidRPr="003E2D9A" w:rsidRDefault="003E2D9A" w:rsidP="004F7BAA">
      <w:pPr>
        <w:numPr>
          <w:ilvl w:val="0"/>
          <w:numId w:val="9"/>
        </w:numPr>
        <w:suppressAutoHyphens/>
        <w:spacing w:after="0" w:line="240" w:lineRule="auto"/>
        <w:jc w:val="both"/>
        <w:rPr>
          <w:rFonts w:ascii="Times New Roman" w:eastAsia="Times New Roman" w:hAnsi="Times New Roman" w:cs="Times New Roman"/>
          <w:lang w:val="uk-UA" w:eastAsia="ar-SA"/>
        </w:rPr>
      </w:pPr>
      <w:r w:rsidRPr="003E2D9A">
        <w:rPr>
          <w:rFonts w:ascii="Times New Roman" w:eastAsia="Times New Roman" w:hAnsi="Times New Roman" w:cs="Times New Roman"/>
          <w:lang w:val="uk-UA" w:eastAsia="ar-SA"/>
        </w:rPr>
        <w:t>2016 р. тренінг для тренерів з «Впровадження принципів захисту в роботі з вразливими категоріями населення під час реагування на кризу», за підтримки і участі представників Міжнародної організації з міграції в Женеві, м. Київ.</w:t>
      </w:r>
    </w:p>
    <w:p w:rsidR="003E2D9A" w:rsidRPr="003E2D9A" w:rsidRDefault="003E2D9A" w:rsidP="004F7BAA">
      <w:pPr>
        <w:numPr>
          <w:ilvl w:val="0"/>
          <w:numId w:val="9"/>
        </w:numPr>
        <w:suppressAutoHyphens/>
        <w:spacing w:after="0" w:line="240" w:lineRule="auto"/>
        <w:jc w:val="both"/>
        <w:rPr>
          <w:rFonts w:ascii="Times New Roman" w:eastAsia="Times New Roman" w:hAnsi="Times New Roman" w:cs="Times New Roman"/>
          <w:lang w:val="uk-UA" w:eastAsia="ar-SA"/>
        </w:rPr>
      </w:pPr>
      <w:r w:rsidRPr="003E2D9A">
        <w:rPr>
          <w:rFonts w:ascii="Times New Roman" w:eastAsia="Times New Roman" w:hAnsi="Times New Roman" w:cs="Times New Roman"/>
          <w:lang w:val="uk-UA" w:eastAsia="ar-SA"/>
        </w:rPr>
        <w:t>2015 р. тренінг для тренерів  Програми "Розширення підприємницьких та лідерських можливостей для жінок" за Договором субпідряду між FinancialMarketsInternational, Inc. (FMI) та Західноукраїнським центром «Жіночі перспективи»</w:t>
      </w:r>
    </w:p>
    <w:p w:rsidR="003E2D9A" w:rsidRPr="003E2D9A" w:rsidRDefault="003E2D9A" w:rsidP="004F7BAA">
      <w:pPr>
        <w:numPr>
          <w:ilvl w:val="0"/>
          <w:numId w:val="9"/>
        </w:numPr>
        <w:suppressAutoHyphens/>
        <w:spacing w:after="0" w:line="240" w:lineRule="auto"/>
        <w:jc w:val="both"/>
        <w:rPr>
          <w:rFonts w:ascii="Times New Roman" w:eastAsia="Times New Roman" w:hAnsi="Times New Roman" w:cs="Times New Roman"/>
          <w:lang w:val="uk-UA" w:eastAsia="ar-SA"/>
        </w:rPr>
      </w:pPr>
      <w:r w:rsidRPr="003E2D9A">
        <w:rPr>
          <w:rFonts w:ascii="Times New Roman" w:eastAsia="Times New Roman" w:hAnsi="Times New Roman" w:cs="Times New Roman"/>
          <w:lang w:val="uk-UA" w:eastAsia="ar-SA"/>
        </w:rPr>
        <w:t>2013 р. тренінг «Основи аналізу місцевої політики» проекту «Посилення спроможності місцевих ОГС в Миколаївській та Херсонській областях» за підтримки ЄС, м. Херсон</w:t>
      </w:r>
    </w:p>
    <w:p w:rsidR="00BB36D0" w:rsidRPr="00BB36D0" w:rsidRDefault="00BB36D0" w:rsidP="004F7BAA">
      <w:pPr>
        <w:numPr>
          <w:ilvl w:val="0"/>
          <w:numId w:val="9"/>
        </w:numPr>
        <w:suppressAutoHyphens/>
        <w:spacing w:before="180"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lang w:val="uk-UA" w:eastAsia="ar-SA"/>
        </w:rPr>
        <w:t>2011 р.  Модульне навчання працівників громадських організацій, що надають допомогу дітям, які постраждали від торгівлі людьми «Міжнародний досвід реабілітації дітей, постраждалих від торгівлі людьми: мультидисиплінарний підхід та механізми перенаправлення. Взаємодія на міжнародному рівні», м. Київ 2011 р. Навчальна програма з Адвокасі, у рамках проекту «Підвищення спроможності організацій громадянського суспільства у сфері представлення інтересів, захисту прав та впливу на розробку і реалізацію державної політики в Україні (за підтримки Європейського Союзу).</w:t>
      </w:r>
    </w:p>
    <w:p w:rsidR="00BB36D0" w:rsidRPr="00BB36D0" w:rsidRDefault="00BB36D0" w:rsidP="004F7BAA">
      <w:pPr>
        <w:numPr>
          <w:ilvl w:val="0"/>
          <w:numId w:val="9"/>
        </w:numPr>
        <w:suppressAutoHyphens/>
        <w:spacing w:before="180"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lang w:val="uk-UA" w:eastAsia="ar-SA"/>
        </w:rPr>
        <w:lastRenderedPageBreak/>
        <w:t xml:space="preserve">2010 р. Модульне навчання працівників громадських організацій, що надають допомогу дітям, які постраждали від торгівлі людьми «Командна робота організацій, які надають послуги для дітей – ПТЛ. Попередження професійного вигорання. Супервізія». (Міжнародна організація з міграції, Агентство США з міжнародного розвитку USAID, Європейський Союз), м. Ужгород </w:t>
      </w:r>
    </w:p>
    <w:p w:rsidR="00BB36D0" w:rsidRPr="00BB36D0" w:rsidRDefault="00BB36D0" w:rsidP="004F7BAA">
      <w:pPr>
        <w:numPr>
          <w:ilvl w:val="0"/>
          <w:numId w:val="9"/>
        </w:numPr>
        <w:suppressAutoHyphens/>
        <w:spacing w:before="180"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lang w:val="uk-UA" w:eastAsia="ar-SA"/>
        </w:rPr>
        <w:t>2010 р. Модульне навчання працівників громадських організацій, що надають допомогу дітям, які постраждали від торгівлі людьми «Кращі практики реабілітації дітей, які постраждали від сексуального насильства. Завершення клієнтських стосунків. Моніторинг та оцінка, як складові соціальної роботи» (Міжнародна організація з міграції, Агентство США з міжнародного розвитку USAID, Європейський Союз), м. Чернівці</w:t>
      </w:r>
    </w:p>
    <w:p w:rsidR="00BB36D0" w:rsidRPr="00BB36D0" w:rsidRDefault="00BB36D0" w:rsidP="004F7BAA">
      <w:pPr>
        <w:numPr>
          <w:ilvl w:val="0"/>
          <w:numId w:val="9"/>
        </w:numPr>
        <w:suppressAutoHyphens/>
        <w:spacing w:before="180"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lang w:val="uk-UA" w:eastAsia="ar-SA"/>
        </w:rPr>
        <w:t>2007 р. Тренінг для представників НУО щодо підтримки постраждалих від торгівлі людьми у кримінальному процесі, м. Київ (Організація з безпеки та співробітництва в Європі Координатор проектів в Україні)</w:t>
      </w:r>
    </w:p>
    <w:p w:rsidR="00BB36D0" w:rsidRPr="00BB36D0" w:rsidRDefault="00BB36D0" w:rsidP="00BB36D0">
      <w:pPr>
        <w:suppressAutoHyphens/>
        <w:spacing w:before="180"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i/>
          <w:lang w:val="uk-UA" w:eastAsia="ar-SA"/>
        </w:rPr>
        <w:t xml:space="preserve">7. </w:t>
      </w:r>
      <w:r w:rsidRPr="00BB36D0">
        <w:rPr>
          <w:rFonts w:ascii="Times New Roman" w:eastAsia="Times New Roman" w:hAnsi="Times New Roman" w:cs="Times New Roman"/>
          <w:b/>
          <w:i/>
          <w:lang w:val="uk-UA" w:eastAsia="ar-SA"/>
        </w:rPr>
        <w:t>Мовні навички</w:t>
      </w:r>
      <w:r w:rsidRPr="00BB36D0">
        <w:rPr>
          <w:rFonts w:ascii="Times New Roman" w:eastAsia="Times New Roman" w:hAnsi="Times New Roman" w:cs="Times New Roman"/>
          <w:i/>
          <w:lang w:val="uk-UA" w:eastAsia="ar-SA"/>
        </w:rPr>
        <w:t xml:space="preserve">: (Оцінка здібностей 1(найвища) </w:t>
      </w:r>
      <w:r w:rsidR="00C0660F" w:rsidRPr="00A87E34">
        <w:rPr>
          <w:rFonts w:ascii="Times New Roman" w:eastAsia="Times New Roman" w:hAnsi="Times New Roman" w:cs="Times New Roman"/>
          <w:i/>
          <w:lang w:val="uk-UA" w:eastAsia="ar-SA"/>
        </w:rPr>
        <w:t>д</w:t>
      </w:r>
      <w:r w:rsidRPr="00BB36D0">
        <w:rPr>
          <w:rFonts w:ascii="Times New Roman" w:eastAsia="Times New Roman" w:hAnsi="Times New Roman" w:cs="Times New Roman"/>
          <w:i/>
          <w:lang w:val="uk-UA" w:eastAsia="ar-SA"/>
        </w:rPr>
        <w:t>o 5 (най</w:t>
      </w:r>
      <w:r w:rsidRPr="00BB36D0">
        <w:rPr>
          <w:rFonts w:ascii="Times New Roman" w:eastAsia="Times New Roman" w:hAnsi="Times New Roman" w:cs="Times New Roman"/>
          <w:i/>
          <w:lang w:eastAsia="ar-SA"/>
        </w:rPr>
        <w:t>нижча</w:t>
      </w:r>
      <w:r w:rsidRPr="00BB36D0">
        <w:rPr>
          <w:rFonts w:ascii="Times New Roman" w:eastAsia="Times New Roman" w:hAnsi="Times New Roman" w:cs="Times New Roman"/>
          <w:i/>
          <w:lang w:val="uk-UA" w:eastAsia="ar-SA"/>
        </w:rPr>
        <w:t>):</w:t>
      </w:r>
    </w:p>
    <w:tbl>
      <w:tblPr>
        <w:tblW w:w="0" w:type="auto"/>
        <w:tblInd w:w="107" w:type="dxa"/>
        <w:tblLayout w:type="fixed"/>
        <w:tblCellMar>
          <w:left w:w="107" w:type="dxa"/>
          <w:right w:w="107" w:type="dxa"/>
        </w:tblCellMar>
        <w:tblLook w:val="0000" w:firstRow="0" w:lastRow="0" w:firstColumn="0" w:lastColumn="0" w:noHBand="0" w:noVBand="0"/>
      </w:tblPr>
      <w:tblGrid>
        <w:gridCol w:w="2410"/>
        <w:gridCol w:w="2410"/>
        <w:gridCol w:w="2410"/>
        <w:gridCol w:w="2460"/>
      </w:tblGrid>
      <w:tr w:rsidR="00BB36D0" w:rsidRPr="00BB36D0" w:rsidTr="003161B3">
        <w:trPr>
          <w:trHeight w:val="320"/>
        </w:trPr>
        <w:tc>
          <w:tcPr>
            <w:tcW w:w="2410" w:type="dxa"/>
            <w:tcBorders>
              <w:top w:val="single" w:sz="8" w:space="0" w:color="000000"/>
              <w:left w:val="single" w:sz="8" w:space="0" w:color="000000"/>
              <w:bottom w:val="single" w:sz="8" w:space="0" w:color="000000"/>
            </w:tcBorders>
            <w:shd w:val="clear" w:color="auto" w:fill="auto"/>
          </w:tcPr>
          <w:p w:rsidR="00BB36D0" w:rsidRPr="00BB36D0" w:rsidRDefault="00BB36D0" w:rsidP="00BB36D0">
            <w:pPr>
              <w:keepNext/>
              <w:numPr>
                <w:ilvl w:val="3"/>
                <w:numId w:val="0"/>
              </w:numPr>
              <w:tabs>
                <w:tab w:val="num" w:pos="0"/>
              </w:tabs>
              <w:suppressAutoHyphens/>
              <w:spacing w:after="0" w:line="240" w:lineRule="auto"/>
              <w:ind w:left="864" w:hanging="864"/>
              <w:jc w:val="both"/>
              <w:outlineLvl w:val="3"/>
              <w:rPr>
                <w:rFonts w:ascii="Times New Roman" w:eastAsia="Times New Roman" w:hAnsi="Times New Roman" w:cs="Times New Roman"/>
                <w:b/>
                <w:i/>
                <w:lang w:val="uk-UA" w:eastAsia="ar-SA"/>
              </w:rPr>
            </w:pPr>
            <w:r w:rsidRPr="00BB36D0">
              <w:rPr>
                <w:rFonts w:ascii="Times New Roman" w:eastAsia="Times New Roman" w:hAnsi="Times New Roman" w:cs="Times New Roman"/>
                <w:b/>
                <w:i/>
                <w:lang w:val="uk-UA" w:eastAsia="ar-SA"/>
              </w:rPr>
              <w:t>Мова</w:t>
            </w:r>
          </w:p>
        </w:tc>
        <w:tc>
          <w:tcPr>
            <w:tcW w:w="2410" w:type="dxa"/>
            <w:tcBorders>
              <w:top w:val="single" w:sz="8" w:space="0" w:color="000000"/>
              <w:left w:val="single" w:sz="4" w:space="0" w:color="000000"/>
              <w:bottom w:val="single" w:sz="8" w:space="0" w:color="000000"/>
            </w:tcBorders>
            <w:shd w:val="clear" w:color="auto" w:fill="auto"/>
          </w:tcPr>
          <w:p w:rsidR="00BB36D0" w:rsidRPr="00BB36D0" w:rsidRDefault="00BB36D0" w:rsidP="00BB36D0">
            <w:pPr>
              <w:keepNext/>
              <w:tabs>
                <w:tab w:val="num" w:pos="0"/>
              </w:tabs>
              <w:suppressAutoHyphens/>
              <w:spacing w:after="0" w:line="240" w:lineRule="auto"/>
              <w:ind w:left="432" w:hanging="432"/>
              <w:jc w:val="both"/>
              <w:outlineLvl w:val="0"/>
              <w:rPr>
                <w:rFonts w:ascii="Times New Roman" w:eastAsia="Times New Roman" w:hAnsi="Times New Roman" w:cs="Times New Roman"/>
                <w:b/>
                <w:i/>
                <w:lang w:val="uk-UA" w:eastAsia="ar-SA"/>
              </w:rPr>
            </w:pPr>
            <w:r w:rsidRPr="00BB36D0">
              <w:rPr>
                <w:rFonts w:ascii="Times New Roman" w:eastAsia="Times New Roman" w:hAnsi="Times New Roman" w:cs="Times New Roman"/>
                <w:b/>
                <w:i/>
                <w:lang w:val="uk-UA" w:eastAsia="ar-SA"/>
              </w:rPr>
              <w:t>Читання</w:t>
            </w:r>
          </w:p>
        </w:tc>
        <w:tc>
          <w:tcPr>
            <w:tcW w:w="2410" w:type="dxa"/>
            <w:tcBorders>
              <w:top w:val="single" w:sz="8" w:space="0" w:color="000000"/>
              <w:left w:val="single" w:sz="4" w:space="0" w:color="000000"/>
              <w:bottom w:val="single" w:sz="8" w:space="0" w:color="000000"/>
            </w:tcBorders>
            <w:shd w:val="clear" w:color="auto" w:fill="auto"/>
          </w:tcPr>
          <w:p w:rsidR="00BB36D0" w:rsidRPr="00BB36D0" w:rsidRDefault="00BB36D0" w:rsidP="00BB36D0">
            <w:pPr>
              <w:suppressAutoHyphens/>
              <w:spacing w:after="0" w:line="240" w:lineRule="auto"/>
              <w:jc w:val="both"/>
              <w:rPr>
                <w:rFonts w:ascii="Times New Roman" w:eastAsia="Times New Roman" w:hAnsi="Times New Roman" w:cs="Times New Roman"/>
                <w:b/>
                <w:i/>
                <w:lang w:val="uk-UA" w:eastAsia="ar-SA"/>
              </w:rPr>
            </w:pPr>
            <w:r w:rsidRPr="00BB36D0">
              <w:rPr>
                <w:rFonts w:ascii="Times New Roman" w:eastAsia="Times New Roman" w:hAnsi="Times New Roman" w:cs="Times New Roman"/>
                <w:b/>
                <w:i/>
                <w:lang w:val="uk-UA" w:eastAsia="ar-SA"/>
              </w:rPr>
              <w:t>Писання</w:t>
            </w:r>
          </w:p>
        </w:tc>
        <w:tc>
          <w:tcPr>
            <w:tcW w:w="2460" w:type="dxa"/>
            <w:tcBorders>
              <w:top w:val="single" w:sz="8" w:space="0" w:color="000000"/>
              <w:left w:val="single" w:sz="4" w:space="0" w:color="000000"/>
              <w:bottom w:val="single" w:sz="8" w:space="0" w:color="000000"/>
              <w:right w:val="single" w:sz="8" w:space="0" w:color="000000"/>
            </w:tcBorders>
            <w:shd w:val="clear" w:color="auto" w:fill="auto"/>
          </w:tcPr>
          <w:p w:rsidR="00BB36D0" w:rsidRPr="00BB36D0" w:rsidRDefault="00BB36D0" w:rsidP="00BB36D0">
            <w:pPr>
              <w:suppressAutoHyphens/>
              <w:spacing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b/>
                <w:i/>
                <w:lang w:val="uk-UA" w:eastAsia="ar-SA"/>
              </w:rPr>
              <w:t>Спілкування</w:t>
            </w:r>
          </w:p>
        </w:tc>
      </w:tr>
      <w:tr w:rsidR="00BB36D0" w:rsidRPr="00BB36D0" w:rsidTr="003161B3">
        <w:trPr>
          <w:trHeight w:val="320"/>
        </w:trPr>
        <w:tc>
          <w:tcPr>
            <w:tcW w:w="2410" w:type="dxa"/>
            <w:tcBorders>
              <w:left w:val="single" w:sz="8" w:space="0" w:color="000000"/>
              <w:bottom w:val="single" w:sz="4" w:space="0" w:color="000000"/>
            </w:tcBorders>
            <w:shd w:val="clear" w:color="auto" w:fill="auto"/>
          </w:tcPr>
          <w:p w:rsidR="00BB36D0" w:rsidRPr="00BB36D0" w:rsidRDefault="00BB36D0" w:rsidP="00BB36D0">
            <w:pPr>
              <w:suppressAutoHyphens/>
              <w:spacing w:after="0" w:line="240" w:lineRule="auto"/>
              <w:jc w:val="both"/>
              <w:rPr>
                <w:rFonts w:ascii="Times New Roman" w:eastAsia="Times New Roman" w:hAnsi="Times New Roman" w:cs="Times New Roman"/>
                <w:lang w:eastAsia="ar-SA"/>
              </w:rPr>
            </w:pPr>
            <w:r w:rsidRPr="00BB36D0">
              <w:rPr>
                <w:rFonts w:ascii="Times New Roman" w:eastAsia="Times New Roman" w:hAnsi="Times New Roman" w:cs="Times New Roman"/>
                <w:lang w:val="uk-UA" w:eastAsia="ar-SA"/>
              </w:rPr>
              <w:t>Українська</w:t>
            </w:r>
          </w:p>
        </w:tc>
        <w:tc>
          <w:tcPr>
            <w:tcW w:w="2410" w:type="dxa"/>
            <w:tcBorders>
              <w:left w:val="single" w:sz="4" w:space="0" w:color="000000"/>
              <w:bottom w:val="single" w:sz="4" w:space="0" w:color="000000"/>
            </w:tcBorders>
            <w:shd w:val="clear" w:color="auto" w:fill="auto"/>
          </w:tcPr>
          <w:p w:rsidR="00BB36D0" w:rsidRPr="00BB36D0" w:rsidRDefault="00BB36D0" w:rsidP="00BB36D0">
            <w:pPr>
              <w:suppressAutoHyphens/>
              <w:spacing w:after="0" w:line="240" w:lineRule="auto"/>
              <w:jc w:val="both"/>
              <w:rPr>
                <w:rFonts w:ascii="Times New Roman" w:eastAsia="Times New Roman" w:hAnsi="Times New Roman" w:cs="Times New Roman"/>
                <w:lang w:eastAsia="ar-SA"/>
              </w:rPr>
            </w:pPr>
            <w:r w:rsidRPr="00BB36D0">
              <w:rPr>
                <w:rFonts w:ascii="Times New Roman" w:eastAsia="Times New Roman" w:hAnsi="Times New Roman" w:cs="Times New Roman"/>
                <w:lang w:eastAsia="ar-SA"/>
              </w:rPr>
              <w:t>1</w:t>
            </w:r>
          </w:p>
        </w:tc>
        <w:tc>
          <w:tcPr>
            <w:tcW w:w="2410" w:type="dxa"/>
            <w:tcBorders>
              <w:left w:val="single" w:sz="4" w:space="0" w:color="000000"/>
              <w:bottom w:val="single" w:sz="4" w:space="0" w:color="000000"/>
            </w:tcBorders>
            <w:shd w:val="clear" w:color="auto" w:fill="auto"/>
          </w:tcPr>
          <w:p w:rsidR="00BB36D0" w:rsidRPr="00BB36D0" w:rsidRDefault="00BB36D0" w:rsidP="00BB36D0">
            <w:pPr>
              <w:suppressAutoHyphens/>
              <w:spacing w:after="0" w:line="240" w:lineRule="auto"/>
              <w:jc w:val="both"/>
              <w:rPr>
                <w:rFonts w:ascii="Times New Roman" w:eastAsia="Times New Roman" w:hAnsi="Times New Roman" w:cs="Times New Roman"/>
                <w:lang w:eastAsia="ar-SA"/>
              </w:rPr>
            </w:pPr>
            <w:r w:rsidRPr="00BB36D0">
              <w:rPr>
                <w:rFonts w:ascii="Times New Roman" w:eastAsia="Times New Roman" w:hAnsi="Times New Roman" w:cs="Times New Roman"/>
                <w:lang w:eastAsia="ar-SA"/>
              </w:rPr>
              <w:t>1</w:t>
            </w:r>
          </w:p>
        </w:tc>
        <w:tc>
          <w:tcPr>
            <w:tcW w:w="2460" w:type="dxa"/>
            <w:tcBorders>
              <w:left w:val="single" w:sz="4" w:space="0" w:color="000000"/>
              <w:bottom w:val="single" w:sz="4" w:space="0" w:color="000000"/>
              <w:right w:val="single" w:sz="8" w:space="0" w:color="000000"/>
            </w:tcBorders>
            <w:shd w:val="clear" w:color="auto" w:fill="auto"/>
          </w:tcPr>
          <w:p w:rsidR="00BB36D0" w:rsidRPr="00BB36D0" w:rsidRDefault="00BB36D0" w:rsidP="00BB36D0">
            <w:pPr>
              <w:suppressAutoHyphens/>
              <w:spacing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lang w:eastAsia="ar-SA"/>
              </w:rPr>
              <w:t>1</w:t>
            </w:r>
          </w:p>
        </w:tc>
      </w:tr>
      <w:tr w:rsidR="00BB36D0" w:rsidRPr="00BB36D0" w:rsidTr="003161B3">
        <w:trPr>
          <w:trHeight w:val="320"/>
        </w:trPr>
        <w:tc>
          <w:tcPr>
            <w:tcW w:w="2410" w:type="dxa"/>
            <w:tcBorders>
              <w:left w:val="single" w:sz="8" w:space="0" w:color="000000"/>
              <w:bottom w:val="single" w:sz="4" w:space="0" w:color="000000"/>
            </w:tcBorders>
            <w:shd w:val="clear" w:color="auto" w:fill="auto"/>
          </w:tcPr>
          <w:p w:rsidR="00BB36D0" w:rsidRPr="00BB36D0" w:rsidRDefault="00BB36D0" w:rsidP="00BB36D0">
            <w:pPr>
              <w:suppressAutoHyphens/>
              <w:spacing w:after="0" w:line="240" w:lineRule="auto"/>
              <w:jc w:val="both"/>
              <w:rPr>
                <w:rFonts w:ascii="Times New Roman" w:eastAsia="Times New Roman" w:hAnsi="Times New Roman" w:cs="Times New Roman"/>
                <w:lang w:eastAsia="ar-SA"/>
              </w:rPr>
            </w:pPr>
            <w:r w:rsidRPr="00BB36D0">
              <w:rPr>
                <w:rFonts w:ascii="Times New Roman" w:eastAsia="Times New Roman" w:hAnsi="Times New Roman" w:cs="Times New Roman"/>
                <w:lang w:val="uk-UA" w:eastAsia="ar-SA"/>
              </w:rPr>
              <w:t>Англійська</w:t>
            </w:r>
          </w:p>
        </w:tc>
        <w:tc>
          <w:tcPr>
            <w:tcW w:w="2410" w:type="dxa"/>
            <w:tcBorders>
              <w:left w:val="single" w:sz="4" w:space="0" w:color="000000"/>
              <w:bottom w:val="single" w:sz="4" w:space="0" w:color="000000"/>
            </w:tcBorders>
            <w:shd w:val="clear" w:color="auto" w:fill="auto"/>
          </w:tcPr>
          <w:p w:rsidR="00BB36D0" w:rsidRPr="00BB36D0" w:rsidRDefault="00BB36D0" w:rsidP="00BB36D0">
            <w:pPr>
              <w:suppressAutoHyphens/>
              <w:spacing w:after="0" w:line="240" w:lineRule="auto"/>
              <w:jc w:val="both"/>
              <w:rPr>
                <w:rFonts w:ascii="Times New Roman" w:eastAsia="Times New Roman" w:hAnsi="Times New Roman" w:cs="Times New Roman"/>
                <w:lang w:eastAsia="ar-SA"/>
              </w:rPr>
            </w:pPr>
            <w:r w:rsidRPr="00BB36D0">
              <w:rPr>
                <w:rFonts w:ascii="Times New Roman" w:eastAsia="Times New Roman" w:hAnsi="Times New Roman" w:cs="Times New Roman"/>
                <w:lang w:eastAsia="ar-SA"/>
              </w:rPr>
              <w:t>2</w:t>
            </w:r>
          </w:p>
        </w:tc>
        <w:tc>
          <w:tcPr>
            <w:tcW w:w="2410" w:type="dxa"/>
            <w:tcBorders>
              <w:left w:val="single" w:sz="4" w:space="0" w:color="000000"/>
              <w:bottom w:val="single" w:sz="4" w:space="0" w:color="000000"/>
            </w:tcBorders>
            <w:shd w:val="clear" w:color="auto" w:fill="auto"/>
          </w:tcPr>
          <w:p w:rsidR="00BB36D0" w:rsidRPr="00BB36D0" w:rsidRDefault="00BB36D0" w:rsidP="00BB36D0">
            <w:pPr>
              <w:suppressAutoHyphens/>
              <w:spacing w:after="0" w:line="240" w:lineRule="auto"/>
              <w:jc w:val="both"/>
              <w:rPr>
                <w:rFonts w:ascii="Times New Roman" w:eastAsia="Times New Roman" w:hAnsi="Times New Roman" w:cs="Times New Roman"/>
                <w:lang w:eastAsia="ar-SA"/>
              </w:rPr>
            </w:pPr>
            <w:r w:rsidRPr="00BB36D0">
              <w:rPr>
                <w:rFonts w:ascii="Times New Roman" w:eastAsia="Times New Roman" w:hAnsi="Times New Roman" w:cs="Times New Roman"/>
                <w:lang w:eastAsia="ar-SA"/>
              </w:rPr>
              <w:t>2</w:t>
            </w:r>
          </w:p>
        </w:tc>
        <w:tc>
          <w:tcPr>
            <w:tcW w:w="2460" w:type="dxa"/>
            <w:tcBorders>
              <w:left w:val="single" w:sz="4" w:space="0" w:color="000000"/>
              <w:bottom w:val="single" w:sz="4" w:space="0" w:color="000000"/>
              <w:right w:val="single" w:sz="8" w:space="0" w:color="000000"/>
            </w:tcBorders>
            <w:shd w:val="clear" w:color="auto" w:fill="auto"/>
          </w:tcPr>
          <w:p w:rsidR="00BB36D0" w:rsidRPr="00BB36D0" w:rsidRDefault="00BB36D0" w:rsidP="00BB36D0">
            <w:pPr>
              <w:suppressAutoHyphens/>
              <w:spacing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lang w:eastAsia="ar-SA"/>
              </w:rPr>
              <w:t>3</w:t>
            </w:r>
          </w:p>
        </w:tc>
      </w:tr>
      <w:tr w:rsidR="00BB36D0" w:rsidRPr="00BB36D0" w:rsidTr="003161B3">
        <w:trPr>
          <w:trHeight w:val="320"/>
        </w:trPr>
        <w:tc>
          <w:tcPr>
            <w:tcW w:w="2410" w:type="dxa"/>
            <w:tcBorders>
              <w:left w:val="single" w:sz="8" w:space="0" w:color="000000"/>
              <w:bottom w:val="single" w:sz="8" w:space="0" w:color="000000"/>
            </w:tcBorders>
            <w:shd w:val="clear" w:color="auto" w:fill="auto"/>
          </w:tcPr>
          <w:p w:rsidR="00BB36D0" w:rsidRPr="00BB36D0" w:rsidRDefault="00BB36D0" w:rsidP="00BB36D0">
            <w:pPr>
              <w:suppressAutoHyphens/>
              <w:spacing w:after="0" w:line="240" w:lineRule="auto"/>
              <w:jc w:val="both"/>
              <w:rPr>
                <w:rFonts w:ascii="Times New Roman" w:eastAsia="Times New Roman" w:hAnsi="Times New Roman" w:cs="Times New Roman"/>
                <w:lang w:eastAsia="ar-SA"/>
              </w:rPr>
            </w:pPr>
            <w:r w:rsidRPr="00BB36D0">
              <w:rPr>
                <w:rFonts w:ascii="Times New Roman" w:eastAsia="Times New Roman" w:hAnsi="Times New Roman" w:cs="Times New Roman"/>
                <w:lang w:val="uk-UA" w:eastAsia="ar-SA"/>
              </w:rPr>
              <w:t>Російська</w:t>
            </w:r>
          </w:p>
        </w:tc>
        <w:tc>
          <w:tcPr>
            <w:tcW w:w="2410" w:type="dxa"/>
            <w:tcBorders>
              <w:left w:val="single" w:sz="4" w:space="0" w:color="000000"/>
              <w:bottom w:val="single" w:sz="8" w:space="0" w:color="000000"/>
            </w:tcBorders>
            <w:shd w:val="clear" w:color="auto" w:fill="auto"/>
          </w:tcPr>
          <w:p w:rsidR="00BB36D0" w:rsidRPr="00BB36D0" w:rsidRDefault="00BB36D0" w:rsidP="00BB36D0">
            <w:pPr>
              <w:suppressAutoHyphens/>
              <w:spacing w:after="0" w:line="240" w:lineRule="auto"/>
              <w:jc w:val="both"/>
              <w:rPr>
                <w:rFonts w:ascii="Times New Roman" w:eastAsia="Times New Roman" w:hAnsi="Times New Roman" w:cs="Times New Roman"/>
                <w:lang w:eastAsia="ar-SA"/>
              </w:rPr>
            </w:pPr>
            <w:r w:rsidRPr="00BB36D0">
              <w:rPr>
                <w:rFonts w:ascii="Times New Roman" w:eastAsia="Times New Roman" w:hAnsi="Times New Roman" w:cs="Times New Roman"/>
                <w:lang w:eastAsia="ar-SA"/>
              </w:rPr>
              <w:t>1</w:t>
            </w:r>
          </w:p>
        </w:tc>
        <w:tc>
          <w:tcPr>
            <w:tcW w:w="2410" w:type="dxa"/>
            <w:tcBorders>
              <w:left w:val="single" w:sz="4" w:space="0" w:color="000000"/>
              <w:bottom w:val="single" w:sz="8" w:space="0" w:color="000000"/>
            </w:tcBorders>
            <w:shd w:val="clear" w:color="auto" w:fill="auto"/>
          </w:tcPr>
          <w:p w:rsidR="00BB36D0" w:rsidRPr="00BB36D0" w:rsidRDefault="00BB36D0" w:rsidP="00BB36D0">
            <w:pPr>
              <w:suppressAutoHyphens/>
              <w:spacing w:after="0" w:line="240" w:lineRule="auto"/>
              <w:jc w:val="both"/>
              <w:rPr>
                <w:rFonts w:ascii="Times New Roman" w:eastAsia="Times New Roman" w:hAnsi="Times New Roman" w:cs="Times New Roman"/>
                <w:lang w:eastAsia="ar-SA"/>
              </w:rPr>
            </w:pPr>
            <w:r w:rsidRPr="00BB36D0">
              <w:rPr>
                <w:rFonts w:ascii="Times New Roman" w:eastAsia="Times New Roman" w:hAnsi="Times New Roman" w:cs="Times New Roman"/>
                <w:lang w:eastAsia="ar-SA"/>
              </w:rPr>
              <w:t>1</w:t>
            </w:r>
          </w:p>
        </w:tc>
        <w:tc>
          <w:tcPr>
            <w:tcW w:w="2460" w:type="dxa"/>
            <w:tcBorders>
              <w:left w:val="single" w:sz="4" w:space="0" w:color="000000"/>
              <w:bottom w:val="single" w:sz="8" w:space="0" w:color="000000"/>
              <w:right w:val="single" w:sz="8" w:space="0" w:color="000000"/>
            </w:tcBorders>
            <w:shd w:val="clear" w:color="auto" w:fill="auto"/>
          </w:tcPr>
          <w:p w:rsidR="00BB36D0" w:rsidRPr="00BB36D0" w:rsidRDefault="00BB36D0" w:rsidP="00BB36D0">
            <w:pPr>
              <w:suppressAutoHyphens/>
              <w:spacing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lang w:eastAsia="ar-SA"/>
              </w:rPr>
              <w:t>1</w:t>
            </w:r>
          </w:p>
        </w:tc>
      </w:tr>
    </w:tbl>
    <w:p w:rsidR="00BB36D0" w:rsidRPr="00BB36D0" w:rsidRDefault="00BB36D0" w:rsidP="00BB36D0">
      <w:pPr>
        <w:suppressAutoHyphens/>
        <w:spacing w:before="180" w:after="0" w:line="240" w:lineRule="auto"/>
        <w:jc w:val="both"/>
        <w:rPr>
          <w:rFonts w:ascii="Times New Roman" w:eastAsia="Times New Roman" w:hAnsi="Times New Roman" w:cs="Times New Roman"/>
          <w:b/>
          <w:lang w:val="uk-UA" w:eastAsia="ar-SA"/>
        </w:rPr>
      </w:pPr>
      <w:r w:rsidRPr="00BB36D0">
        <w:rPr>
          <w:rFonts w:ascii="Times New Roman" w:eastAsia="Times New Roman" w:hAnsi="Times New Roman" w:cs="Times New Roman"/>
          <w:lang w:val="uk-UA" w:eastAsia="ar-SA"/>
        </w:rPr>
        <w:tab/>
        <w:t>8</w:t>
      </w:r>
      <w:r w:rsidRPr="00BB36D0">
        <w:rPr>
          <w:rFonts w:ascii="Times New Roman" w:eastAsia="Times New Roman" w:hAnsi="Times New Roman" w:cs="Times New Roman"/>
          <w:b/>
          <w:i/>
          <w:lang w:val="uk-UA" w:eastAsia="ar-SA"/>
        </w:rPr>
        <w:t>. Професійний досвід</w:t>
      </w:r>
      <w:r w:rsidR="00C0660F" w:rsidRPr="00A87E34">
        <w:rPr>
          <w:rFonts w:ascii="Times New Roman" w:eastAsia="Times New Roman" w:hAnsi="Times New Roman" w:cs="Times New Roman"/>
          <w:b/>
          <w:i/>
          <w:lang w:val="uk-UA" w:eastAsia="ar-SA"/>
        </w:rPr>
        <w:t xml:space="preserve"> за останні 10 років</w:t>
      </w:r>
      <w:r w:rsidRPr="00BB36D0">
        <w:rPr>
          <w:rFonts w:ascii="Times New Roman" w:eastAsia="Times New Roman" w:hAnsi="Times New Roman" w:cs="Times New Roman"/>
          <w:b/>
          <w:i/>
          <w:lang w:val="uk-UA" w:eastAsia="ar-SA"/>
        </w:rPr>
        <w:t>:</w:t>
      </w:r>
    </w:p>
    <w:tbl>
      <w:tblPr>
        <w:tblW w:w="9874" w:type="dxa"/>
        <w:tblInd w:w="-10" w:type="dxa"/>
        <w:tblLayout w:type="fixed"/>
        <w:tblLook w:val="0000" w:firstRow="0" w:lastRow="0" w:firstColumn="0" w:lastColumn="0" w:noHBand="0" w:noVBand="0"/>
      </w:tblPr>
      <w:tblGrid>
        <w:gridCol w:w="1668"/>
        <w:gridCol w:w="3402"/>
        <w:gridCol w:w="4804"/>
      </w:tblGrid>
      <w:tr w:rsidR="00BB36D0" w:rsidRPr="00BB36D0" w:rsidTr="00016031">
        <w:tc>
          <w:tcPr>
            <w:tcW w:w="1668" w:type="dxa"/>
            <w:tcBorders>
              <w:top w:val="single" w:sz="4" w:space="0" w:color="000000"/>
              <w:left w:val="single" w:sz="4" w:space="0" w:color="000000"/>
              <w:bottom w:val="single" w:sz="4" w:space="0" w:color="000000"/>
            </w:tcBorders>
            <w:shd w:val="clear" w:color="auto" w:fill="C0C0C0"/>
          </w:tcPr>
          <w:p w:rsidR="00BB36D0" w:rsidRPr="00BB36D0" w:rsidRDefault="00BB36D0" w:rsidP="00BB36D0">
            <w:pPr>
              <w:suppressAutoHyphens/>
              <w:spacing w:after="0" w:line="240" w:lineRule="auto"/>
              <w:jc w:val="both"/>
              <w:rPr>
                <w:rFonts w:ascii="Times New Roman" w:eastAsia="Times New Roman" w:hAnsi="Times New Roman" w:cs="Times New Roman"/>
                <w:b/>
                <w:lang w:val="uk-UA" w:eastAsia="ar-SA"/>
              </w:rPr>
            </w:pPr>
            <w:r w:rsidRPr="00BB36D0">
              <w:rPr>
                <w:rFonts w:ascii="Times New Roman" w:eastAsia="Times New Roman" w:hAnsi="Times New Roman" w:cs="Times New Roman"/>
                <w:b/>
                <w:lang w:val="uk-UA" w:eastAsia="ar-SA"/>
              </w:rPr>
              <w:t>Дати/роки</w:t>
            </w:r>
          </w:p>
        </w:tc>
        <w:tc>
          <w:tcPr>
            <w:tcW w:w="3402" w:type="dxa"/>
            <w:tcBorders>
              <w:top w:val="single" w:sz="4" w:space="0" w:color="000000"/>
              <w:left w:val="single" w:sz="4" w:space="0" w:color="000000"/>
              <w:bottom w:val="single" w:sz="4" w:space="0" w:color="000000"/>
            </w:tcBorders>
            <w:shd w:val="clear" w:color="auto" w:fill="C0C0C0"/>
          </w:tcPr>
          <w:p w:rsidR="00BB36D0" w:rsidRPr="00BB36D0" w:rsidRDefault="00BB36D0" w:rsidP="00BB36D0">
            <w:pPr>
              <w:suppressAutoHyphens/>
              <w:spacing w:after="0" w:line="240" w:lineRule="auto"/>
              <w:jc w:val="both"/>
              <w:rPr>
                <w:rFonts w:ascii="Times New Roman" w:eastAsia="Times New Roman" w:hAnsi="Times New Roman" w:cs="Times New Roman"/>
                <w:b/>
                <w:lang w:val="uk-UA" w:eastAsia="ar-SA"/>
              </w:rPr>
            </w:pPr>
            <w:r w:rsidRPr="00BB36D0">
              <w:rPr>
                <w:rFonts w:ascii="Times New Roman" w:eastAsia="Times New Roman" w:hAnsi="Times New Roman" w:cs="Times New Roman"/>
                <w:b/>
                <w:lang w:val="uk-UA" w:eastAsia="ar-SA"/>
              </w:rPr>
              <w:t>Місце роботи</w:t>
            </w:r>
          </w:p>
        </w:tc>
        <w:tc>
          <w:tcPr>
            <w:tcW w:w="4804" w:type="dxa"/>
            <w:tcBorders>
              <w:top w:val="single" w:sz="4" w:space="0" w:color="000000"/>
              <w:left w:val="single" w:sz="4" w:space="0" w:color="000000"/>
              <w:bottom w:val="single" w:sz="4" w:space="0" w:color="000000"/>
              <w:right w:val="single" w:sz="4" w:space="0" w:color="000000"/>
            </w:tcBorders>
            <w:shd w:val="clear" w:color="auto" w:fill="C0C0C0"/>
          </w:tcPr>
          <w:p w:rsidR="00BB36D0" w:rsidRPr="00BB36D0" w:rsidRDefault="00BB36D0" w:rsidP="00BB36D0">
            <w:pPr>
              <w:suppressAutoHyphens/>
              <w:spacing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b/>
                <w:lang w:val="uk-UA" w:eastAsia="ar-SA"/>
              </w:rPr>
              <w:t>Посада</w:t>
            </w:r>
          </w:p>
        </w:tc>
      </w:tr>
      <w:tr w:rsidR="005940B3" w:rsidRPr="007E04E9" w:rsidTr="00016031">
        <w:tc>
          <w:tcPr>
            <w:tcW w:w="1668" w:type="dxa"/>
            <w:tcBorders>
              <w:top w:val="single" w:sz="4" w:space="0" w:color="000000"/>
              <w:left w:val="single" w:sz="4" w:space="0" w:color="000000"/>
              <w:bottom w:val="single" w:sz="4" w:space="0" w:color="000000"/>
            </w:tcBorders>
            <w:shd w:val="clear" w:color="auto" w:fill="auto"/>
          </w:tcPr>
          <w:p w:rsidR="005940B3" w:rsidRDefault="005940B3" w:rsidP="00891CAE">
            <w:pPr>
              <w:suppressAutoHyphens/>
              <w:spacing w:after="0" w:line="240" w:lineRule="auto"/>
              <w:jc w:val="both"/>
              <w:rPr>
                <w:rFonts w:ascii="Times New Roman" w:eastAsia="Times New Roman" w:hAnsi="Times New Roman" w:cs="Times New Roman"/>
                <w:lang w:val="uk-UA" w:eastAsia="ar-SA"/>
              </w:rPr>
            </w:pPr>
            <w:r>
              <w:rPr>
                <w:rFonts w:ascii="Times New Roman" w:eastAsia="Times New Roman" w:hAnsi="Times New Roman" w:cs="Times New Roman"/>
                <w:lang w:val="uk-UA" w:eastAsia="ar-SA"/>
              </w:rPr>
              <w:t>2018</w:t>
            </w:r>
          </w:p>
        </w:tc>
        <w:tc>
          <w:tcPr>
            <w:tcW w:w="3402" w:type="dxa"/>
            <w:tcBorders>
              <w:top w:val="single" w:sz="4" w:space="0" w:color="000000"/>
              <w:left w:val="single" w:sz="4" w:space="0" w:color="000000"/>
              <w:bottom w:val="single" w:sz="4" w:space="0" w:color="000000"/>
            </w:tcBorders>
            <w:shd w:val="clear" w:color="auto" w:fill="auto"/>
          </w:tcPr>
          <w:p w:rsidR="005940B3" w:rsidRPr="00C253B8" w:rsidRDefault="005940B3" w:rsidP="00BB36D0">
            <w:pPr>
              <w:suppressAutoHyphens/>
              <w:spacing w:after="0" w:line="240" w:lineRule="auto"/>
              <w:jc w:val="both"/>
              <w:rPr>
                <w:rFonts w:ascii="Times New Roman" w:eastAsia="Times New Roman" w:hAnsi="Times New Roman" w:cs="Times New Roman"/>
                <w:lang w:val="uk-UA" w:eastAsia="ar-SA"/>
              </w:rPr>
            </w:pPr>
            <w:r>
              <w:rPr>
                <w:rFonts w:ascii="Times New Roman" w:eastAsia="Times New Roman" w:hAnsi="Times New Roman" w:cs="Times New Roman"/>
                <w:lang w:val="uk-UA" w:eastAsia="ar-SA"/>
              </w:rPr>
              <w:t>Благодійний фонд «Мистецтво життя»</w:t>
            </w:r>
            <w:bookmarkStart w:id="0" w:name="_GoBack"/>
            <w:bookmarkEnd w:id="0"/>
          </w:p>
        </w:tc>
        <w:tc>
          <w:tcPr>
            <w:tcW w:w="4804" w:type="dxa"/>
            <w:tcBorders>
              <w:top w:val="single" w:sz="4" w:space="0" w:color="000000"/>
              <w:left w:val="single" w:sz="4" w:space="0" w:color="000000"/>
              <w:bottom w:val="single" w:sz="4" w:space="0" w:color="000000"/>
              <w:right w:val="single" w:sz="4" w:space="0" w:color="000000"/>
            </w:tcBorders>
            <w:shd w:val="clear" w:color="auto" w:fill="auto"/>
          </w:tcPr>
          <w:p w:rsidR="005940B3" w:rsidRDefault="005940B3" w:rsidP="00BB36D0">
            <w:pPr>
              <w:suppressAutoHyphens/>
              <w:spacing w:after="0" w:line="240" w:lineRule="auto"/>
              <w:jc w:val="both"/>
              <w:rPr>
                <w:rFonts w:ascii="Times New Roman" w:eastAsia="Times New Roman" w:hAnsi="Times New Roman" w:cs="Times New Roman"/>
                <w:lang w:val="uk-UA" w:eastAsia="ar-SA"/>
              </w:rPr>
            </w:pPr>
            <w:r>
              <w:rPr>
                <w:rFonts w:ascii="Times New Roman" w:eastAsia="Times New Roman" w:hAnsi="Times New Roman" w:cs="Times New Roman"/>
                <w:lang w:val="uk-UA" w:eastAsia="ar-SA"/>
              </w:rPr>
              <w:t>Голова Благодійного фонду «Мистецтво життя»</w:t>
            </w:r>
          </w:p>
        </w:tc>
      </w:tr>
      <w:tr w:rsidR="00C253B8" w:rsidRPr="005940B3" w:rsidTr="00016031">
        <w:tc>
          <w:tcPr>
            <w:tcW w:w="1668" w:type="dxa"/>
            <w:tcBorders>
              <w:top w:val="single" w:sz="4" w:space="0" w:color="000000"/>
              <w:left w:val="single" w:sz="4" w:space="0" w:color="000000"/>
              <w:bottom w:val="single" w:sz="4" w:space="0" w:color="000000"/>
            </w:tcBorders>
            <w:shd w:val="clear" w:color="auto" w:fill="auto"/>
          </w:tcPr>
          <w:p w:rsidR="00C253B8" w:rsidRPr="00BB36D0" w:rsidRDefault="00C253B8" w:rsidP="00891CAE">
            <w:pPr>
              <w:suppressAutoHyphens/>
              <w:spacing w:after="0" w:line="240" w:lineRule="auto"/>
              <w:jc w:val="both"/>
              <w:rPr>
                <w:rFonts w:ascii="Times New Roman" w:eastAsia="Times New Roman" w:hAnsi="Times New Roman" w:cs="Times New Roman"/>
                <w:lang w:val="uk-UA" w:eastAsia="ar-SA"/>
              </w:rPr>
            </w:pPr>
            <w:r>
              <w:rPr>
                <w:rFonts w:ascii="Times New Roman" w:eastAsia="Times New Roman" w:hAnsi="Times New Roman" w:cs="Times New Roman"/>
                <w:lang w:val="uk-UA" w:eastAsia="ar-SA"/>
              </w:rPr>
              <w:t>2016 дотепер</w:t>
            </w:r>
          </w:p>
        </w:tc>
        <w:tc>
          <w:tcPr>
            <w:tcW w:w="3402" w:type="dxa"/>
            <w:tcBorders>
              <w:top w:val="single" w:sz="4" w:space="0" w:color="000000"/>
              <w:left w:val="single" w:sz="4" w:space="0" w:color="000000"/>
              <w:bottom w:val="single" w:sz="4" w:space="0" w:color="000000"/>
            </w:tcBorders>
            <w:shd w:val="clear" w:color="auto" w:fill="auto"/>
          </w:tcPr>
          <w:p w:rsidR="00C253B8" w:rsidRPr="00BB36D0" w:rsidRDefault="00C253B8" w:rsidP="00BB36D0">
            <w:pPr>
              <w:suppressAutoHyphens/>
              <w:spacing w:after="0" w:line="240" w:lineRule="auto"/>
              <w:jc w:val="both"/>
              <w:rPr>
                <w:rFonts w:ascii="Times New Roman" w:eastAsia="Times New Roman" w:hAnsi="Times New Roman" w:cs="Times New Roman"/>
                <w:lang w:val="uk-UA" w:eastAsia="ar-SA"/>
              </w:rPr>
            </w:pPr>
            <w:r w:rsidRPr="00C253B8">
              <w:rPr>
                <w:rFonts w:ascii="Times New Roman" w:eastAsia="Times New Roman" w:hAnsi="Times New Roman" w:cs="Times New Roman"/>
                <w:lang w:val="uk-UA" w:eastAsia="ar-SA"/>
              </w:rPr>
              <w:t>Херсонський Обласний Центр «Успішна жінка»</w:t>
            </w:r>
          </w:p>
        </w:tc>
        <w:tc>
          <w:tcPr>
            <w:tcW w:w="4804" w:type="dxa"/>
            <w:tcBorders>
              <w:top w:val="single" w:sz="4" w:space="0" w:color="000000"/>
              <w:left w:val="single" w:sz="4" w:space="0" w:color="000000"/>
              <w:bottom w:val="single" w:sz="4" w:space="0" w:color="000000"/>
              <w:right w:val="single" w:sz="4" w:space="0" w:color="000000"/>
            </w:tcBorders>
            <w:shd w:val="clear" w:color="auto" w:fill="auto"/>
          </w:tcPr>
          <w:p w:rsidR="00C253B8" w:rsidRPr="00BB36D0" w:rsidRDefault="00C253B8" w:rsidP="00BB36D0">
            <w:pPr>
              <w:suppressAutoHyphens/>
              <w:spacing w:after="0" w:line="240" w:lineRule="auto"/>
              <w:jc w:val="both"/>
              <w:rPr>
                <w:rFonts w:ascii="Times New Roman" w:eastAsia="Times New Roman" w:hAnsi="Times New Roman" w:cs="Times New Roman"/>
                <w:lang w:val="uk-UA" w:eastAsia="ar-SA"/>
              </w:rPr>
            </w:pPr>
            <w:r>
              <w:rPr>
                <w:rFonts w:ascii="Times New Roman" w:eastAsia="Times New Roman" w:hAnsi="Times New Roman" w:cs="Times New Roman"/>
                <w:lang w:val="uk-UA" w:eastAsia="ar-SA"/>
              </w:rPr>
              <w:t>Заступниця голови правління, керівниця відокремленого підрозділу з протидії торгівлі людьми ГО ХОЦ «Успішна жінка», менеджер проектів, тренерка</w:t>
            </w:r>
          </w:p>
        </w:tc>
      </w:tr>
      <w:tr w:rsidR="00BB36D0" w:rsidRPr="00BB36D0" w:rsidTr="00016031">
        <w:tc>
          <w:tcPr>
            <w:tcW w:w="1668" w:type="dxa"/>
            <w:tcBorders>
              <w:top w:val="single" w:sz="4" w:space="0" w:color="000000"/>
              <w:left w:val="single" w:sz="4" w:space="0" w:color="000000"/>
              <w:bottom w:val="single" w:sz="4" w:space="0" w:color="000000"/>
            </w:tcBorders>
            <w:shd w:val="clear" w:color="auto" w:fill="auto"/>
          </w:tcPr>
          <w:p w:rsidR="00BB36D0" w:rsidRPr="00BB36D0" w:rsidRDefault="00BB36D0" w:rsidP="00891CAE">
            <w:pPr>
              <w:suppressAutoHyphens/>
              <w:spacing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lang w:val="uk-UA" w:eastAsia="ar-SA"/>
              </w:rPr>
              <w:t xml:space="preserve">2012 – </w:t>
            </w:r>
            <w:r w:rsidR="00891CAE">
              <w:rPr>
                <w:rFonts w:ascii="Times New Roman" w:eastAsia="Times New Roman" w:hAnsi="Times New Roman" w:cs="Times New Roman"/>
                <w:lang w:val="uk-UA" w:eastAsia="ar-SA"/>
              </w:rPr>
              <w:t>2015</w:t>
            </w:r>
          </w:p>
        </w:tc>
        <w:tc>
          <w:tcPr>
            <w:tcW w:w="3402" w:type="dxa"/>
            <w:tcBorders>
              <w:top w:val="single" w:sz="4" w:space="0" w:color="000000"/>
              <w:left w:val="single" w:sz="4" w:space="0" w:color="000000"/>
              <w:bottom w:val="single" w:sz="4" w:space="0" w:color="000000"/>
            </w:tcBorders>
            <w:shd w:val="clear" w:color="auto" w:fill="auto"/>
          </w:tcPr>
          <w:p w:rsidR="00BB36D0" w:rsidRPr="00BB36D0" w:rsidRDefault="00BB36D0" w:rsidP="00BB36D0">
            <w:pPr>
              <w:suppressAutoHyphens/>
              <w:spacing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lang w:val="uk-UA" w:eastAsia="ar-SA"/>
              </w:rPr>
              <w:t>Херсонський Обласний Центр «Успішна жінка»</w:t>
            </w:r>
          </w:p>
        </w:tc>
        <w:tc>
          <w:tcPr>
            <w:tcW w:w="4804" w:type="dxa"/>
            <w:tcBorders>
              <w:top w:val="single" w:sz="4" w:space="0" w:color="000000"/>
              <w:left w:val="single" w:sz="4" w:space="0" w:color="000000"/>
              <w:bottom w:val="single" w:sz="4" w:space="0" w:color="000000"/>
              <w:right w:val="single" w:sz="4" w:space="0" w:color="000000"/>
            </w:tcBorders>
            <w:shd w:val="clear" w:color="auto" w:fill="auto"/>
          </w:tcPr>
          <w:p w:rsidR="00BB36D0" w:rsidRPr="00BB36D0" w:rsidRDefault="00BB36D0" w:rsidP="00BB36D0">
            <w:pPr>
              <w:suppressAutoHyphens/>
              <w:spacing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lang w:val="uk-UA" w:eastAsia="ar-SA"/>
              </w:rPr>
              <w:t xml:space="preserve">Голова правління </w:t>
            </w:r>
          </w:p>
        </w:tc>
      </w:tr>
      <w:tr w:rsidR="00BB36D0" w:rsidRPr="00BB36D0" w:rsidTr="00016031">
        <w:tc>
          <w:tcPr>
            <w:tcW w:w="1668" w:type="dxa"/>
            <w:tcBorders>
              <w:top w:val="single" w:sz="4" w:space="0" w:color="000000"/>
              <w:left w:val="single" w:sz="4" w:space="0" w:color="000000"/>
              <w:bottom w:val="single" w:sz="4" w:space="0" w:color="000000"/>
            </w:tcBorders>
            <w:shd w:val="clear" w:color="auto" w:fill="auto"/>
          </w:tcPr>
          <w:p w:rsidR="00BB36D0" w:rsidRPr="00BB36D0" w:rsidRDefault="00BB36D0" w:rsidP="00BB36D0">
            <w:pPr>
              <w:suppressAutoHyphens/>
              <w:spacing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lang w:val="uk-UA" w:eastAsia="ar-SA"/>
              </w:rPr>
              <w:t>2006 – 2011</w:t>
            </w:r>
          </w:p>
        </w:tc>
        <w:tc>
          <w:tcPr>
            <w:tcW w:w="3402" w:type="dxa"/>
            <w:tcBorders>
              <w:top w:val="single" w:sz="4" w:space="0" w:color="000000"/>
              <w:left w:val="single" w:sz="4" w:space="0" w:color="000000"/>
              <w:bottom w:val="single" w:sz="4" w:space="0" w:color="000000"/>
            </w:tcBorders>
            <w:shd w:val="clear" w:color="auto" w:fill="auto"/>
          </w:tcPr>
          <w:p w:rsidR="00BB36D0" w:rsidRPr="00BB36D0" w:rsidRDefault="00BB36D0" w:rsidP="00BB36D0">
            <w:pPr>
              <w:suppressAutoHyphens/>
              <w:spacing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lang w:val="uk-UA" w:eastAsia="ar-SA"/>
              </w:rPr>
              <w:t>Херсонський Обласний Центр «Успішна жінка»</w:t>
            </w:r>
          </w:p>
          <w:p w:rsidR="00BB36D0" w:rsidRPr="00BB36D0" w:rsidRDefault="00BB36D0" w:rsidP="00BB36D0">
            <w:pPr>
              <w:suppressAutoHyphens/>
              <w:spacing w:after="0" w:line="240" w:lineRule="auto"/>
              <w:jc w:val="both"/>
              <w:rPr>
                <w:rFonts w:ascii="Times New Roman" w:eastAsia="Times New Roman" w:hAnsi="Times New Roman" w:cs="Times New Roman"/>
                <w:lang w:val="uk-UA" w:eastAsia="ar-SA"/>
              </w:rPr>
            </w:pPr>
          </w:p>
        </w:tc>
        <w:tc>
          <w:tcPr>
            <w:tcW w:w="4804" w:type="dxa"/>
            <w:tcBorders>
              <w:top w:val="single" w:sz="4" w:space="0" w:color="000000"/>
              <w:left w:val="single" w:sz="4" w:space="0" w:color="000000"/>
              <w:bottom w:val="single" w:sz="4" w:space="0" w:color="000000"/>
              <w:right w:val="single" w:sz="4" w:space="0" w:color="000000"/>
            </w:tcBorders>
            <w:shd w:val="clear" w:color="auto" w:fill="auto"/>
          </w:tcPr>
          <w:p w:rsidR="00BB36D0" w:rsidRPr="00BB36D0" w:rsidRDefault="00BB36D0" w:rsidP="00BB36D0">
            <w:pPr>
              <w:suppressAutoHyphens/>
              <w:spacing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lang w:val="uk-UA" w:eastAsia="ar-SA"/>
              </w:rPr>
              <w:t>Директор Транзитно реінтеграційного Центру для потерпілих від торгівлі людьми». (за фінансової підтримки Міжнародної Організації Міграції), менеджер проектів</w:t>
            </w:r>
          </w:p>
        </w:tc>
      </w:tr>
      <w:tr w:rsidR="00BB36D0" w:rsidRPr="005940B3" w:rsidTr="00016031">
        <w:tc>
          <w:tcPr>
            <w:tcW w:w="1668" w:type="dxa"/>
            <w:tcBorders>
              <w:top w:val="single" w:sz="4" w:space="0" w:color="000000"/>
              <w:left w:val="single" w:sz="4" w:space="0" w:color="000000"/>
              <w:bottom w:val="single" w:sz="4" w:space="0" w:color="000000"/>
            </w:tcBorders>
            <w:shd w:val="clear" w:color="auto" w:fill="auto"/>
          </w:tcPr>
          <w:p w:rsidR="00BB36D0" w:rsidRPr="00BB36D0" w:rsidRDefault="00BB36D0" w:rsidP="00BB36D0">
            <w:pPr>
              <w:suppressAutoHyphens/>
              <w:spacing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lang w:val="uk-UA" w:eastAsia="ar-SA"/>
              </w:rPr>
              <w:t>2005 рік</w:t>
            </w:r>
          </w:p>
        </w:tc>
        <w:tc>
          <w:tcPr>
            <w:tcW w:w="3402" w:type="dxa"/>
            <w:tcBorders>
              <w:top w:val="single" w:sz="4" w:space="0" w:color="000000"/>
              <w:left w:val="single" w:sz="4" w:space="0" w:color="000000"/>
              <w:bottom w:val="single" w:sz="4" w:space="0" w:color="000000"/>
            </w:tcBorders>
            <w:shd w:val="clear" w:color="auto" w:fill="auto"/>
          </w:tcPr>
          <w:p w:rsidR="00BB36D0" w:rsidRPr="00BB36D0" w:rsidRDefault="00BB36D0" w:rsidP="00BB36D0">
            <w:pPr>
              <w:suppressAutoHyphens/>
              <w:spacing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lang w:val="uk-UA" w:eastAsia="ar-SA"/>
              </w:rPr>
              <w:t>Херсонський Обласний Центр «Успішна жінка»</w:t>
            </w:r>
          </w:p>
          <w:p w:rsidR="00BB36D0" w:rsidRPr="00BB36D0" w:rsidRDefault="00BB36D0" w:rsidP="00BB36D0">
            <w:pPr>
              <w:suppressAutoHyphens/>
              <w:spacing w:after="0" w:line="240" w:lineRule="auto"/>
              <w:jc w:val="both"/>
              <w:rPr>
                <w:rFonts w:ascii="Times New Roman" w:eastAsia="Times New Roman" w:hAnsi="Times New Roman" w:cs="Times New Roman"/>
                <w:lang w:val="uk-UA" w:eastAsia="ar-SA"/>
              </w:rPr>
            </w:pPr>
          </w:p>
        </w:tc>
        <w:tc>
          <w:tcPr>
            <w:tcW w:w="4804" w:type="dxa"/>
            <w:tcBorders>
              <w:top w:val="single" w:sz="4" w:space="0" w:color="000000"/>
              <w:left w:val="single" w:sz="4" w:space="0" w:color="000000"/>
              <w:bottom w:val="single" w:sz="4" w:space="0" w:color="000000"/>
              <w:right w:val="single" w:sz="4" w:space="0" w:color="000000"/>
            </w:tcBorders>
            <w:shd w:val="clear" w:color="auto" w:fill="auto"/>
          </w:tcPr>
          <w:p w:rsidR="00BB36D0" w:rsidRPr="00BB36D0" w:rsidRDefault="00C253B8" w:rsidP="00BB36D0">
            <w:pPr>
              <w:suppressAutoHyphens/>
              <w:spacing w:after="0" w:line="240" w:lineRule="auto"/>
              <w:jc w:val="both"/>
              <w:rPr>
                <w:rFonts w:ascii="Times New Roman" w:eastAsia="Times New Roman" w:hAnsi="Times New Roman" w:cs="Times New Roman"/>
                <w:lang w:val="uk-UA" w:eastAsia="ar-SA"/>
              </w:rPr>
            </w:pPr>
            <w:r>
              <w:rPr>
                <w:rFonts w:ascii="Times New Roman" w:eastAsia="Times New Roman" w:hAnsi="Times New Roman" w:cs="Times New Roman"/>
                <w:lang w:val="uk-UA" w:eastAsia="ar-SA"/>
              </w:rPr>
              <w:t>А</w:t>
            </w:r>
            <w:r w:rsidR="00BB36D0" w:rsidRPr="00BB36D0">
              <w:rPr>
                <w:rFonts w:ascii="Times New Roman" w:eastAsia="Times New Roman" w:hAnsi="Times New Roman" w:cs="Times New Roman"/>
                <w:lang w:val="uk-UA" w:eastAsia="ar-SA"/>
              </w:rPr>
              <w:t>систент координатора Проекту «Реінтеграція потерпілих від торгівлі людьми» (за фінансової підтримки Міжнародної Організації Міграції)</w:t>
            </w:r>
          </w:p>
        </w:tc>
      </w:tr>
      <w:tr w:rsidR="00BB36D0" w:rsidRPr="00BB36D0" w:rsidTr="00016031">
        <w:tc>
          <w:tcPr>
            <w:tcW w:w="1668" w:type="dxa"/>
            <w:tcBorders>
              <w:top w:val="single" w:sz="4" w:space="0" w:color="000000"/>
              <w:left w:val="single" w:sz="4" w:space="0" w:color="000000"/>
              <w:bottom w:val="single" w:sz="4" w:space="0" w:color="000000"/>
            </w:tcBorders>
            <w:shd w:val="clear" w:color="auto" w:fill="auto"/>
          </w:tcPr>
          <w:p w:rsidR="00BB36D0" w:rsidRPr="00BB36D0" w:rsidRDefault="00BB36D0" w:rsidP="00BB36D0">
            <w:pPr>
              <w:suppressAutoHyphens/>
              <w:spacing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lang w:val="uk-UA" w:eastAsia="ar-SA"/>
              </w:rPr>
              <w:t xml:space="preserve">2002-2005р.             </w:t>
            </w:r>
          </w:p>
        </w:tc>
        <w:tc>
          <w:tcPr>
            <w:tcW w:w="3402" w:type="dxa"/>
            <w:tcBorders>
              <w:top w:val="single" w:sz="4" w:space="0" w:color="000000"/>
              <w:left w:val="single" w:sz="4" w:space="0" w:color="000000"/>
              <w:bottom w:val="single" w:sz="4" w:space="0" w:color="000000"/>
            </w:tcBorders>
            <w:shd w:val="clear" w:color="auto" w:fill="auto"/>
          </w:tcPr>
          <w:p w:rsidR="00BB36D0" w:rsidRPr="00BB36D0" w:rsidRDefault="00BB36D0" w:rsidP="00BB36D0">
            <w:pPr>
              <w:suppressAutoHyphens/>
              <w:spacing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lang w:val="uk-UA" w:eastAsia="ar-SA"/>
              </w:rPr>
              <w:t>Херсонський Обласний Центр «Успішна жінка»</w:t>
            </w:r>
          </w:p>
          <w:p w:rsidR="00BB36D0" w:rsidRPr="00BB36D0" w:rsidRDefault="00BB36D0" w:rsidP="00BB36D0">
            <w:pPr>
              <w:suppressAutoHyphens/>
              <w:spacing w:after="0" w:line="240" w:lineRule="auto"/>
              <w:jc w:val="both"/>
              <w:rPr>
                <w:rFonts w:ascii="Times New Roman" w:eastAsia="Times New Roman" w:hAnsi="Times New Roman" w:cs="Times New Roman"/>
                <w:lang w:val="uk-UA" w:eastAsia="ar-SA"/>
              </w:rPr>
            </w:pPr>
          </w:p>
        </w:tc>
        <w:tc>
          <w:tcPr>
            <w:tcW w:w="4804" w:type="dxa"/>
            <w:tcBorders>
              <w:top w:val="single" w:sz="4" w:space="0" w:color="000000"/>
              <w:left w:val="single" w:sz="4" w:space="0" w:color="000000"/>
              <w:bottom w:val="single" w:sz="4" w:space="0" w:color="000000"/>
              <w:right w:val="single" w:sz="4" w:space="0" w:color="000000"/>
            </w:tcBorders>
            <w:shd w:val="clear" w:color="auto" w:fill="auto"/>
          </w:tcPr>
          <w:p w:rsidR="00BB36D0" w:rsidRPr="00BB36D0" w:rsidRDefault="00BB36D0" w:rsidP="00BB36D0">
            <w:pPr>
              <w:tabs>
                <w:tab w:val="left" w:pos="1420"/>
              </w:tabs>
              <w:suppressAutoHyphens/>
              <w:spacing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lang w:val="uk-UA" w:eastAsia="ar-SA"/>
              </w:rPr>
              <w:t>Координатор заходів Програми регуляторної реформи проекту БІЗПРО в Херсонській області</w:t>
            </w:r>
            <w:r w:rsidR="00C253B8">
              <w:rPr>
                <w:rFonts w:ascii="Times New Roman" w:eastAsia="Times New Roman" w:hAnsi="Times New Roman" w:cs="Times New Roman"/>
                <w:lang w:val="uk-UA" w:eastAsia="ar-SA"/>
              </w:rPr>
              <w:t xml:space="preserve"> та АР Крим</w:t>
            </w:r>
            <w:r w:rsidRPr="00BB36D0">
              <w:rPr>
                <w:rFonts w:ascii="Times New Roman" w:eastAsia="Times New Roman" w:hAnsi="Times New Roman" w:cs="Times New Roman"/>
                <w:lang w:val="uk-UA" w:eastAsia="ar-SA"/>
              </w:rPr>
              <w:t xml:space="preserve"> (</w:t>
            </w:r>
            <w:r w:rsidRPr="00BB36D0">
              <w:rPr>
                <w:rFonts w:ascii="Times New Roman" w:eastAsia="Times New Roman" w:hAnsi="Times New Roman" w:cs="Times New Roman"/>
                <w:lang w:val="en-US" w:eastAsia="ar-SA"/>
              </w:rPr>
              <w:t>USAID</w:t>
            </w:r>
            <w:r w:rsidRPr="00BB36D0">
              <w:rPr>
                <w:rFonts w:ascii="Times New Roman" w:eastAsia="Times New Roman" w:hAnsi="Times New Roman" w:cs="Times New Roman"/>
                <w:lang w:val="uk-UA" w:eastAsia="ar-SA"/>
              </w:rPr>
              <w:t>)</w:t>
            </w:r>
          </w:p>
        </w:tc>
      </w:tr>
    </w:tbl>
    <w:p w:rsidR="00BB36D0" w:rsidRPr="00BB36D0" w:rsidRDefault="00BB36D0" w:rsidP="00BB36D0">
      <w:pPr>
        <w:suppressAutoHyphens/>
        <w:spacing w:after="0" w:line="240" w:lineRule="auto"/>
        <w:jc w:val="both"/>
        <w:rPr>
          <w:rFonts w:ascii="Times New Roman" w:eastAsia="Times New Roman" w:hAnsi="Times New Roman" w:cs="Times New Roman"/>
          <w:lang w:val="uk-UA" w:eastAsia="ar-SA"/>
        </w:rPr>
      </w:pPr>
    </w:p>
    <w:p w:rsidR="00BB36D0" w:rsidRPr="00BB36D0" w:rsidRDefault="00BB36D0" w:rsidP="00BB36D0">
      <w:pPr>
        <w:keepNext/>
        <w:numPr>
          <w:ilvl w:val="3"/>
          <w:numId w:val="0"/>
        </w:numPr>
        <w:tabs>
          <w:tab w:val="num" w:pos="0"/>
        </w:tabs>
        <w:suppressAutoHyphens/>
        <w:spacing w:after="0" w:line="240" w:lineRule="auto"/>
        <w:ind w:left="864" w:hanging="864"/>
        <w:jc w:val="both"/>
        <w:outlineLvl w:val="3"/>
        <w:rPr>
          <w:rFonts w:ascii="Times New Roman" w:eastAsia="Times New Roman" w:hAnsi="Times New Roman" w:cs="Times New Roman"/>
          <w:b/>
          <w:i/>
          <w:lang w:val="uk-UA" w:eastAsia="ar-SA"/>
        </w:rPr>
      </w:pPr>
      <w:r w:rsidRPr="00BB36D0">
        <w:rPr>
          <w:rFonts w:ascii="Times New Roman" w:eastAsia="Times New Roman" w:hAnsi="Times New Roman" w:cs="Times New Roman"/>
          <w:b/>
          <w:i/>
          <w:lang w:val="uk-UA" w:eastAsia="ar-SA"/>
        </w:rPr>
        <w:t>9. Ділові риси:</w:t>
      </w:r>
    </w:p>
    <w:p w:rsidR="00CB1B84" w:rsidRPr="00A87E34" w:rsidRDefault="00BB36D0" w:rsidP="00CB1B84">
      <w:pPr>
        <w:suppressAutoHyphens/>
        <w:spacing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lang w:val="uk-UA" w:eastAsia="ar-SA"/>
        </w:rPr>
        <w:t>Комунікабельна</w:t>
      </w:r>
      <w:r w:rsidR="00CB1B84" w:rsidRPr="00A87E34">
        <w:rPr>
          <w:rFonts w:ascii="Times New Roman" w:eastAsia="Times New Roman" w:hAnsi="Times New Roman" w:cs="Times New Roman"/>
          <w:lang w:val="uk-UA" w:eastAsia="ar-SA"/>
        </w:rPr>
        <w:t xml:space="preserve">, </w:t>
      </w:r>
      <w:r w:rsidR="00CB1B84" w:rsidRPr="00BB36D0">
        <w:rPr>
          <w:rFonts w:ascii="Times New Roman" w:eastAsia="Times New Roman" w:hAnsi="Times New Roman" w:cs="Times New Roman"/>
          <w:lang w:val="uk-UA" w:eastAsia="ar-SA"/>
        </w:rPr>
        <w:t>енергійна, наполеглива, цілеспрямована.</w:t>
      </w:r>
      <w:r w:rsidRPr="00BB36D0">
        <w:rPr>
          <w:rFonts w:ascii="Times New Roman" w:eastAsia="Times New Roman" w:hAnsi="Times New Roman" w:cs="Times New Roman"/>
          <w:lang w:val="uk-UA" w:eastAsia="ar-SA"/>
        </w:rPr>
        <w:t xml:space="preserve"> Відповідальна і вимоглива як до себе так і до інших. </w:t>
      </w:r>
      <w:r w:rsidR="00CB1B84" w:rsidRPr="00A87E34">
        <w:rPr>
          <w:rFonts w:ascii="Times New Roman" w:eastAsia="Times New Roman" w:hAnsi="Times New Roman" w:cs="Times New Roman"/>
          <w:lang w:val="uk-UA" w:eastAsia="ar-SA"/>
        </w:rPr>
        <w:t>Вмію аргументувати свою позицію;  працювати з великим обсягом інформації; маю  організаторські здібності та вмію працювати в команді та в умовах тривалого стресу.</w:t>
      </w:r>
    </w:p>
    <w:p w:rsidR="00C0660F" w:rsidRPr="00A87E34" w:rsidRDefault="00C0660F" w:rsidP="00CB1B84">
      <w:pPr>
        <w:suppressAutoHyphens/>
        <w:spacing w:after="0" w:line="240" w:lineRule="auto"/>
        <w:jc w:val="both"/>
        <w:rPr>
          <w:rFonts w:ascii="Times New Roman" w:eastAsia="Times New Roman" w:hAnsi="Times New Roman" w:cs="Times New Roman"/>
          <w:b/>
          <w:bCs/>
          <w:lang w:val="uk-UA" w:eastAsia="ar-SA"/>
        </w:rPr>
      </w:pPr>
    </w:p>
    <w:p w:rsidR="00CB1B84" w:rsidRPr="00A87E34" w:rsidRDefault="00CB1B84" w:rsidP="00CB1B84">
      <w:pPr>
        <w:suppressAutoHyphens/>
        <w:spacing w:after="0" w:line="240" w:lineRule="auto"/>
        <w:jc w:val="both"/>
        <w:rPr>
          <w:rFonts w:ascii="Times New Roman" w:eastAsia="Times New Roman" w:hAnsi="Times New Roman" w:cs="Times New Roman"/>
          <w:lang w:val="uk-UA" w:eastAsia="ar-SA"/>
        </w:rPr>
      </w:pPr>
      <w:r w:rsidRPr="00A87E34">
        <w:rPr>
          <w:rFonts w:ascii="Times New Roman" w:eastAsia="Times New Roman" w:hAnsi="Times New Roman" w:cs="Times New Roman"/>
          <w:b/>
          <w:bCs/>
          <w:lang w:val="uk-UA" w:eastAsia="ar-SA"/>
        </w:rPr>
        <w:t>Професійні компетенції:</w:t>
      </w:r>
      <w:r w:rsidRPr="00A87E34">
        <w:rPr>
          <w:rFonts w:ascii="Verdana" w:eastAsia="Times New Roman" w:hAnsi="Verdana" w:cs="Times New Roman"/>
          <w:color w:val="000000"/>
          <w:lang w:val="uk-UA" w:eastAsia="ru-RU"/>
        </w:rPr>
        <w:t xml:space="preserve"> </w:t>
      </w:r>
      <w:r w:rsidR="00C0660F" w:rsidRPr="00A87E34">
        <w:rPr>
          <w:rFonts w:ascii="Times New Roman" w:eastAsia="Times New Roman" w:hAnsi="Times New Roman" w:cs="Times New Roman"/>
          <w:bCs/>
          <w:lang w:val="uk-UA" w:eastAsia="ar-SA"/>
        </w:rPr>
        <w:t>1</w:t>
      </w:r>
      <w:r w:rsidR="004F7BAA">
        <w:rPr>
          <w:rFonts w:ascii="Times New Roman" w:eastAsia="Times New Roman" w:hAnsi="Times New Roman" w:cs="Times New Roman"/>
          <w:bCs/>
          <w:lang w:val="uk-UA" w:eastAsia="ar-SA"/>
        </w:rPr>
        <w:t>5</w:t>
      </w:r>
      <w:r w:rsidR="00891CAE">
        <w:rPr>
          <w:rFonts w:ascii="Times New Roman" w:eastAsia="Times New Roman" w:hAnsi="Times New Roman" w:cs="Times New Roman"/>
          <w:bCs/>
          <w:lang w:val="uk-UA" w:eastAsia="ar-SA"/>
        </w:rPr>
        <w:t xml:space="preserve"> </w:t>
      </w:r>
      <w:r w:rsidR="00C0660F" w:rsidRPr="00A87E34">
        <w:rPr>
          <w:rFonts w:ascii="Times New Roman" w:eastAsia="Times New Roman" w:hAnsi="Times New Roman" w:cs="Times New Roman"/>
          <w:bCs/>
          <w:lang w:val="uk-UA" w:eastAsia="ar-SA"/>
        </w:rPr>
        <w:t xml:space="preserve">річний </w:t>
      </w:r>
      <w:r w:rsidRPr="00A87E34">
        <w:rPr>
          <w:rFonts w:ascii="Times New Roman" w:eastAsia="Times New Roman" w:hAnsi="Times New Roman" w:cs="Times New Roman"/>
          <w:bCs/>
          <w:lang w:val="uk-UA" w:eastAsia="ar-SA"/>
        </w:rPr>
        <w:t>досвід роботи з викладання вказаних вище дисциплін; досвід застосування інтерактивних методів навчання; навички з підготовки та проведення презентації;  навички управління аудиторією;</w:t>
      </w:r>
      <w:r w:rsidR="00C0660F" w:rsidRPr="00A87E34">
        <w:rPr>
          <w:rFonts w:ascii="Times New Roman" w:eastAsia="Times New Roman" w:hAnsi="Times New Roman" w:cs="Times New Roman"/>
          <w:bCs/>
          <w:lang w:val="uk-UA" w:eastAsia="ar-SA"/>
        </w:rPr>
        <w:t xml:space="preserve"> </w:t>
      </w:r>
      <w:r w:rsidR="004F7BAA">
        <w:rPr>
          <w:rFonts w:ascii="Times New Roman" w:eastAsia="Times New Roman" w:hAnsi="Times New Roman" w:cs="Times New Roman"/>
          <w:bCs/>
          <w:lang w:val="uk-UA" w:eastAsia="ar-SA"/>
        </w:rPr>
        <w:t>15</w:t>
      </w:r>
      <w:r w:rsidR="003C724C">
        <w:rPr>
          <w:rFonts w:ascii="Times New Roman" w:eastAsia="Times New Roman" w:hAnsi="Times New Roman" w:cs="Times New Roman"/>
          <w:bCs/>
          <w:lang w:val="uk-UA" w:eastAsia="ar-SA"/>
        </w:rPr>
        <w:t xml:space="preserve"> річний </w:t>
      </w:r>
      <w:r w:rsidRPr="00A87E34">
        <w:rPr>
          <w:rFonts w:ascii="Times New Roman" w:eastAsia="Times New Roman" w:hAnsi="Times New Roman" w:cs="Times New Roman"/>
          <w:bCs/>
          <w:lang w:val="uk-UA" w:eastAsia="ar-SA"/>
        </w:rPr>
        <w:t>досвід проведення тренінгів</w:t>
      </w:r>
      <w:r w:rsidR="00C0660F" w:rsidRPr="00A87E34">
        <w:rPr>
          <w:rFonts w:ascii="Times New Roman" w:eastAsia="Times New Roman" w:hAnsi="Times New Roman" w:cs="Times New Roman"/>
          <w:bCs/>
          <w:lang w:val="uk-UA" w:eastAsia="ar-SA"/>
        </w:rPr>
        <w:t>.</w:t>
      </w:r>
    </w:p>
    <w:p w:rsidR="004F7BAA" w:rsidRDefault="004F7BAA" w:rsidP="00BB36D0">
      <w:pPr>
        <w:tabs>
          <w:tab w:val="left" w:pos="1400"/>
        </w:tabs>
        <w:suppressAutoHyphens/>
        <w:spacing w:after="0" w:line="240" w:lineRule="auto"/>
        <w:jc w:val="both"/>
        <w:rPr>
          <w:rFonts w:ascii="Times New Roman" w:eastAsia="Times New Roman" w:hAnsi="Times New Roman" w:cs="Times New Roman"/>
          <w:b/>
          <w:i/>
          <w:lang w:val="uk-UA" w:eastAsia="ar-SA"/>
        </w:rPr>
      </w:pPr>
    </w:p>
    <w:p w:rsidR="00BB36D0" w:rsidRPr="00BB36D0" w:rsidRDefault="00BB36D0" w:rsidP="00BB36D0">
      <w:pPr>
        <w:tabs>
          <w:tab w:val="left" w:pos="1400"/>
        </w:tabs>
        <w:suppressAutoHyphens/>
        <w:spacing w:after="0" w:line="240" w:lineRule="auto"/>
        <w:jc w:val="both"/>
        <w:rPr>
          <w:rFonts w:ascii="Times New Roman" w:eastAsia="Times New Roman" w:hAnsi="Times New Roman" w:cs="Times New Roman"/>
          <w:i/>
          <w:lang w:val="uk-UA" w:eastAsia="ar-SA"/>
        </w:rPr>
      </w:pPr>
      <w:r w:rsidRPr="00BB36D0">
        <w:rPr>
          <w:rFonts w:ascii="Times New Roman" w:eastAsia="Times New Roman" w:hAnsi="Times New Roman" w:cs="Times New Roman"/>
          <w:b/>
          <w:i/>
          <w:lang w:val="uk-UA" w:eastAsia="ar-SA"/>
        </w:rPr>
        <w:t>10. Особистий досвід проведення тренінгів за темами:</w:t>
      </w:r>
    </w:p>
    <w:p w:rsidR="00675B59" w:rsidRPr="00A87E34" w:rsidRDefault="00675B59" w:rsidP="00BB36D0">
      <w:pPr>
        <w:tabs>
          <w:tab w:val="left" w:pos="1400"/>
        </w:tabs>
        <w:suppressAutoHyphens/>
        <w:spacing w:after="0" w:line="240" w:lineRule="auto"/>
        <w:jc w:val="both"/>
        <w:rPr>
          <w:rFonts w:ascii="Times New Roman" w:eastAsia="Times New Roman" w:hAnsi="Times New Roman" w:cs="Times New Roman"/>
          <w:i/>
          <w:lang w:val="uk-UA" w:eastAsia="ar-SA"/>
        </w:rPr>
      </w:pPr>
    </w:p>
    <w:p w:rsidR="00BB36D0" w:rsidRDefault="00BB36D0" w:rsidP="00BB36D0">
      <w:pPr>
        <w:tabs>
          <w:tab w:val="left" w:pos="1400"/>
        </w:tabs>
        <w:suppressAutoHyphens/>
        <w:spacing w:after="0" w:line="240" w:lineRule="auto"/>
        <w:jc w:val="both"/>
        <w:rPr>
          <w:rFonts w:ascii="Times New Roman" w:eastAsia="Times New Roman" w:hAnsi="Times New Roman" w:cs="Times New Roman"/>
          <w:i/>
          <w:lang w:val="uk-UA" w:eastAsia="ar-SA"/>
        </w:rPr>
      </w:pPr>
      <w:r w:rsidRPr="00BB36D0">
        <w:rPr>
          <w:rFonts w:ascii="Times New Roman" w:eastAsia="Times New Roman" w:hAnsi="Times New Roman" w:cs="Times New Roman"/>
          <w:i/>
          <w:lang w:val="uk-UA" w:eastAsia="ar-SA"/>
        </w:rPr>
        <w:t>Для держслужбовців</w:t>
      </w:r>
      <w:r w:rsidR="00D90ACF">
        <w:rPr>
          <w:rFonts w:ascii="Times New Roman" w:eastAsia="Times New Roman" w:hAnsi="Times New Roman" w:cs="Times New Roman"/>
          <w:i/>
          <w:lang w:val="uk-UA" w:eastAsia="ar-SA"/>
        </w:rPr>
        <w:t>, органів місцевого самоврядування, правоохоронних органів</w:t>
      </w:r>
      <w:r w:rsidRPr="00BB36D0">
        <w:rPr>
          <w:rFonts w:ascii="Times New Roman" w:eastAsia="Times New Roman" w:hAnsi="Times New Roman" w:cs="Times New Roman"/>
          <w:i/>
          <w:lang w:val="uk-UA" w:eastAsia="ar-SA"/>
        </w:rPr>
        <w:t>:</w:t>
      </w:r>
    </w:p>
    <w:p w:rsidR="004F7BAA" w:rsidRDefault="00891CAE" w:rsidP="00BB36D0">
      <w:pPr>
        <w:tabs>
          <w:tab w:val="left" w:pos="1400"/>
        </w:tabs>
        <w:suppressAutoHyphens/>
        <w:spacing w:after="0" w:line="240" w:lineRule="auto"/>
        <w:jc w:val="both"/>
        <w:rPr>
          <w:rFonts w:ascii="Times New Roman" w:eastAsia="Times New Roman" w:hAnsi="Times New Roman" w:cs="Times New Roman"/>
          <w:lang w:val="uk-UA" w:eastAsia="ar-SA"/>
        </w:rPr>
      </w:pPr>
      <w:r w:rsidRPr="00891CAE">
        <w:rPr>
          <w:rFonts w:ascii="Times New Roman" w:eastAsia="Times New Roman" w:hAnsi="Times New Roman" w:cs="Times New Roman"/>
          <w:b/>
          <w:lang w:val="uk-UA" w:eastAsia="ar-SA"/>
        </w:rPr>
        <w:t>Протидія торгівлі людьми</w:t>
      </w:r>
      <w:r>
        <w:rPr>
          <w:rFonts w:ascii="Times New Roman" w:eastAsia="Times New Roman" w:hAnsi="Times New Roman" w:cs="Times New Roman"/>
          <w:b/>
          <w:lang w:val="uk-UA" w:eastAsia="ar-SA"/>
        </w:rPr>
        <w:t xml:space="preserve"> – </w:t>
      </w:r>
      <w:r w:rsidRPr="00891CAE">
        <w:rPr>
          <w:rFonts w:ascii="Times New Roman" w:eastAsia="Times New Roman" w:hAnsi="Times New Roman" w:cs="Times New Roman"/>
          <w:lang w:val="uk-UA" w:eastAsia="ar-SA"/>
        </w:rPr>
        <w:t>для курсантів патрульної поліції</w:t>
      </w:r>
      <w:r>
        <w:rPr>
          <w:rFonts w:ascii="Times New Roman" w:eastAsia="Times New Roman" w:hAnsi="Times New Roman" w:cs="Times New Roman"/>
          <w:lang w:val="uk-UA" w:eastAsia="ar-SA"/>
        </w:rPr>
        <w:t xml:space="preserve"> </w:t>
      </w:r>
      <w:r w:rsidR="004F7BAA" w:rsidRPr="004F7BAA">
        <w:rPr>
          <w:rFonts w:ascii="Times New Roman" w:eastAsia="Times New Roman" w:hAnsi="Times New Roman" w:cs="Times New Roman"/>
          <w:lang w:val="uk-UA" w:eastAsia="ar-SA"/>
        </w:rPr>
        <w:t>(Організація з безпеки та співробітництва в Європі Координатор проектів в Україні);</w:t>
      </w:r>
    </w:p>
    <w:p w:rsidR="00BB36D0" w:rsidRPr="00BB36D0" w:rsidRDefault="00BB36D0" w:rsidP="00BB36D0">
      <w:pPr>
        <w:tabs>
          <w:tab w:val="left" w:pos="1400"/>
        </w:tabs>
        <w:suppressAutoHyphens/>
        <w:spacing w:after="0" w:line="240" w:lineRule="auto"/>
        <w:jc w:val="both"/>
        <w:rPr>
          <w:rFonts w:ascii="Times New Roman" w:eastAsia="Times New Roman" w:hAnsi="Times New Roman" w:cs="Times New Roman"/>
          <w:b/>
          <w:lang w:val="uk-UA" w:eastAsia="ar-SA"/>
        </w:rPr>
      </w:pPr>
      <w:r w:rsidRPr="00BB36D0">
        <w:rPr>
          <w:rFonts w:ascii="Times New Roman" w:eastAsia="Times New Roman" w:hAnsi="Times New Roman" w:cs="Times New Roman"/>
          <w:b/>
          <w:lang w:val="uk-UA" w:eastAsia="ar-SA"/>
        </w:rPr>
        <w:lastRenderedPageBreak/>
        <w:t>Впровадження національного механізму взаємодії суб’єктів, які задіяні в сфері протидії торгівлі людьми в Херсонській області</w:t>
      </w:r>
      <w:r w:rsidRPr="00BB36D0">
        <w:rPr>
          <w:rFonts w:ascii="Times New Roman" w:eastAsia="Times New Roman" w:hAnsi="Times New Roman" w:cs="Times New Roman"/>
          <w:lang w:val="uk-UA" w:eastAsia="ar-SA"/>
        </w:rPr>
        <w:t xml:space="preserve"> - для представників органів виконавчої влади обласного та районних рівнів, лідерів громадських організацій Херсонської області ( Міжнародна Організація з Міграції).</w:t>
      </w:r>
    </w:p>
    <w:p w:rsidR="00BB36D0" w:rsidRPr="00BB36D0" w:rsidRDefault="00BB36D0" w:rsidP="00BB36D0">
      <w:pPr>
        <w:tabs>
          <w:tab w:val="left" w:pos="1400"/>
        </w:tabs>
        <w:suppressAutoHyphens/>
        <w:spacing w:after="0" w:line="240" w:lineRule="auto"/>
        <w:jc w:val="both"/>
        <w:rPr>
          <w:rFonts w:ascii="Times New Roman" w:eastAsia="Times New Roman" w:hAnsi="Times New Roman" w:cs="Times New Roman"/>
          <w:b/>
          <w:lang w:val="uk-UA" w:eastAsia="ar-SA"/>
        </w:rPr>
      </w:pPr>
      <w:r w:rsidRPr="00BB36D0">
        <w:rPr>
          <w:rFonts w:ascii="Times New Roman" w:eastAsia="Times New Roman" w:hAnsi="Times New Roman" w:cs="Times New Roman"/>
          <w:b/>
          <w:lang w:val="uk-UA" w:eastAsia="ar-SA"/>
        </w:rPr>
        <w:t>Протидія торгівлі людьми</w:t>
      </w:r>
      <w:r w:rsidRPr="00BB36D0">
        <w:rPr>
          <w:rFonts w:ascii="Times New Roman" w:eastAsia="Times New Roman" w:hAnsi="Times New Roman" w:cs="Times New Roman"/>
          <w:lang w:val="uk-UA" w:eastAsia="ar-SA"/>
        </w:rPr>
        <w:t xml:space="preserve"> - для представників правоохоронних органів та служби безпеки (Організація з безпеки та співробітництва в Європі Координатор проектів в Україні);</w:t>
      </w:r>
    </w:p>
    <w:p w:rsidR="00BB36D0" w:rsidRDefault="00BB36D0" w:rsidP="00BB36D0">
      <w:pPr>
        <w:tabs>
          <w:tab w:val="left" w:pos="1400"/>
        </w:tabs>
        <w:suppressAutoHyphens/>
        <w:spacing w:after="0" w:line="240" w:lineRule="auto"/>
        <w:jc w:val="both"/>
        <w:rPr>
          <w:rFonts w:ascii="Times New Roman" w:eastAsia="Times New Roman" w:hAnsi="Times New Roman" w:cs="Times New Roman"/>
          <w:lang w:val="uk-UA" w:eastAsia="ar-SA"/>
        </w:rPr>
      </w:pPr>
      <w:r w:rsidRPr="00BB36D0">
        <w:rPr>
          <w:rFonts w:ascii="Times New Roman" w:eastAsia="Times New Roman" w:hAnsi="Times New Roman" w:cs="Times New Roman"/>
          <w:b/>
          <w:lang w:val="uk-UA" w:eastAsia="ar-SA"/>
        </w:rPr>
        <w:t xml:space="preserve">Протидія нелегальній трудовій міграції та торгівлі людьми - </w:t>
      </w:r>
      <w:r w:rsidRPr="00BB36D0">
        <w:rPr>
          <w:rFonts w:ascii="Times New Roman" w:eastAsia="Times New Roman" w:hAnsi="Times New Roman" w:cs="Times New Roman"/>
          <w:lang w:val="uk-UA" w:eastAsia="ar-SA"/>
        </w:rPr>
        <w:t>для спеціалістів відділів профконсультування, активної підтримки безробітних  та роботи з роботодавцями районних та обласного Центрів Зайнятості в рамках проекту МОМ спрямовано на покращення спроможності базових (районних) центрів зайнятості в протидії нелегальній трудовій міграції та торгівлі людьми ( Міжнародна Організація з Міграції).</w:t>
      </w:r>
    </w:p>
    <w:p w:rsidR="00BB36D0" w:rsidRDefault="00D90ACF" w:rsidP="00BB36D0">
      <w:pPr>
        <w:tabs>
          <w:tab w:val="left" w:pos="1400"/>
        </w:tabs>
        <w:suppressAutoHyphens/>
        <w:spacing w:after="0" w:line="240" w:lineRule="auto"/>
        <w:jc w:val="both"/>
        <w:rPr>
          <w:rFonts w:ascii="Times New Roman" w:eastAsia="Times New Roman" w:hAnsi="Times New Roman" w:cs="Times New Roman"/>
          <w:lang w:val="uk-UA" w:eastAsia="ar-SA"/>
        </w:rPr>
      </w:pPr>
      <w:r w:rsidRPr="00D90ACF">
        <w:rPr>
          <w:rFonts w:ascii="Times New Roman" w:eastAsia="Times New Roman" w:hAnsi="Times New Roman" w:cs="Times New Roman"/>
          <w:b/>
          <w:lang w:val="uk-UA" w:eastAsia="ar-SA"/>
        </w:rPr>
        <w:t>Стресостійкість. Ефективна комунікація</w:t>
      </w:r>
      <w:r>
        <w:rPr>
          <w:rFonts w:ascii="Times New Roman" w:eastAsia="Times New Roman" w:hAnsi="Times New Roman" w:cs="Times New Roman"/>
          <w:lang w:val="uk-UA" w:eastAsia="ar-SA"/>
        </w:rPr>
        <w:t xml:space="preserve">.  - для курсантів патрульної поліції </w:t>
      </w:r>
      <w:r w:rsidRPr="00D90ACF">
        <w:rPr>
          <w:rFonts w:ascii="Times New Roman" w:eastAsia="Times New Roman" w:hAnsi="Times New Roman" w:cs="Times New Roman"/>
          <w:lang w:val="uk-UA" w:eastAsia="ar-SA"/>
        </w:rPr>
        <w:t xml:space="preserve">(Організація з безпеки та співробітництва в Європі </w:t>
      </w:r>
      <w:r>
        <w:rPr>
          <w:rFonts w:ascii="Times New Roman" w:eastAsia="Times New Roman" w:hAnsi="Times New Roman" w:cs="Times New Roman"/>
          <w:lang w:val="uk-UA" w:eastAsia="ar-SA"/>
        </w:rPr>
        <w:t>Координатор проектів в Україні).</w:t>
      </w:r>
    </w:p>
    <w:p w:rsidR="007E04E9" w:rsidRDefault="007E04E9" w:rsidP="00BB36D0">
      <w:pPr>
        <w:tabs>
          <w:tab w:val="left" w:pos="1400"/>
        </w:tabs>
        <w:suppressAutoHyphens/>
        <w:spacing w:after="0" w:line="240" w:lineRule="auto"/>
        <w:jc w:val="both"/>
        <w:rPr>
          <w:rFonts w:ascii="Times New Roman" w:eastAsia="Times New Roman" w:hAnsi="Times New Roman" w:cs="Times New Roman"/>
          <w:lang w:val="uk-UA" w:eastAsia="ar-SA"/>
        </w:rPr>
      </w:pPr>
    </w:p>
    <w:p w:rsidR="007E04E9" w:rsidRPr="007E04E9" w:rsidRDefault="007E04E9" w:rsidP="00BB36D0">
      <w:pPr>
        <w:tabs>
          <w:tab w:val="left" w:pos="1400"/>
        </w:tabs>
        <w:suppressAutoHyphens/>
        <w:spacing w:after="0" w:line="240" w:lineRule="auto"/>
        <w:jc w:val="both"/>
        <w:rPr>
          <w:rFonts w:ascii="Times New Roman" w:eastAsia="Times New Roman" w:hAnsi="Times New Roman" w:cs="Times New Roman"/>
          <w:i/>
          <w:u w:val="single"/>
          <w:lang w:val="uk-UA" w:eastAsia="ar-SA"/>
        </w:rPr>
      </w:pPr>
      <w:r w:rsidRPr="007E04E9">
        <w:rPr>
          <w:rFonts w:ascii="Times New Roman" w:eastAsia="Times New Roman" w:hAnsi="Times New Roman" w:cs="Times New Roman"/>
          <w:i/>
          <w:u w:val="single"/>
          <w:lang w:val="uk-UA" w:eastAsia="ar-SA"/>
        </w:rPr>
        <w:t>Видання:</w:t>
      </w:r>
    </w:p>
    <w:p w:rsidR="007E04E9" w:rsidRDefault="007E04E9" w:rsidP="007E04E9">
      <w:pPr>
        <w:tabs>
          <w:tab w:val="left" w:pos="1400"/>
        </w:tabs>
        <w:suppressAutoHyphens/>
        <w:spacing w:after="0" w:line="240" w:lineRule="auto"/>
        <w:jc w:val="both"/>
        <w:rPr>
          <w:rFonts w:ascii="Times New Roman" w:eastAsia="Times New Roman" w:hAnsi="Times New Roman" w:cs="Times New Roman"/>
          <w:lang w:val="uk-UA" w:eastAsia="ar-SA"/>
        </w:rPr>
      </w:pPr>
      <w:r w:rsidRPr="007E04E9">
        <w:rPr>
          <w:rFonts w:ascii="Times New Roman" w:eastAsia="Times New Roman" w:hAnsi="Times New Roman" w:cs="Times New Roman"/>
          <w:b/>
          <w:lang w:val="uk-UA" w:eastAsia="ar-SA"/>
        </w:rPr>
        <w:t>Реалізація права потерпілих від торгівлі людьми на компенсацію та відшкодування в Україні: аналіз ситуації</w:t>
      </w:r>
      <w:r>
        <w:rPr>
          <w:rFonts w:ascii="Times New Roman" w:eastAsia="Times New Roman" w:hAnsi="Times New Roman" w:cs="Times New Roman"/>
          <w:lang w:val="uk-UA" w:eastAsia="ar-SA"/>
        </w:rPr>
        <w:t xml:space="preserve">. Київ 2012. </w:t>
      </w:r>
      <w:r w:rsidRPr="007E04E9">
        <w:rPr>
          <w:rFonts w:ascii="Times New Roman" w:eastAsia="Times New Roman" w:hAnsi="Times New Roman" w:cs="Times New Roman"/>
          <w:lang w:val="uk-UA" w:eastAsia="ar-SA"/>
        </w:rPr>
        <w:t>Харківський національний університет внутрішніх справ</w:t>
      </w:r>
      <w:r>
        <w:rPr>
          <w:rFonts w:ascii="Times New Roman" w:eastAsia="Times New Roman" w:hAnsi="Times New Roman" w:cs="Times New Roman"/>
          <w:lang w:val="uk-UA" w:eastAsia="ar-SA"/>
        </w:rPr>
        <w:t xml:space="preserve">, </w:t>
      </w:r>
      <w:r w:rsidRPr="007E04E9">
        <w:rPr>
          <w:rFonts w:ascii="Times New Roman" w:eastAsia="Times New Roman" w:hAnsi="Times New Roman" w:cs="Times New Roman"/>
          <w:lang w:val="uk-UA" w:eastAsia="ar-SA"/>
        </w:rPr>
        <w:t>Кримінологічна асоціація України</w:t>
      </w:r>
      <w:r>
        <w:rPr>
          <w:rFonts w:ascii="Times New Roman" w:eastAsia="Times New Roman" w:hAnsi="Times New Roman" w:cs="Times New Roman"/>
          <w:lang w:val="uk-UA" w:eastAsia="ar-SA"/>
        </w:rPr>
        <w:t xml:space="preserve">, </w:t>
      </w:r>
      <w:r w:rsidRPr="007E04E9">
        <w:rPr>
          <w:rFonts w:ascii="Times New Roman" w:eastAsia="Times New Roman" w:hAnsi="Times New Roman" w:cs="Times New Roman"/>
          <w:lang w:val="uk-UA" w:eastAsia="ar-SA"/>
        </w:rPr>
        <w:t>Міжнародний жіночий правозахисний центр «Ла Страда – Україна»</w:t>
      </w:r>
      <w:r>
        <w:rPr>
          <w:rFonts w:ascii="Times New Roman" w:eastAsia="Times New Roman" w:hAnsi="Times New Roman" w:cs="Times New Roman"/>
          <w:lang w:val="uk-UA" w:eastAsia="ar-SA"/>
        </w:rPr>
        <w:t xml:space="preserve">. </w:t>
      </w:r>
      <w:r w:rsidRPr="007E04E9">
        <w:rPr>
          <w:rFonts w:ascii="Times New Roman" w:eastAsia="Times New Roman" w:hAnsi="Times New Roman" w:cs="Times New Roman"/>
          <w:lang w:val="uk-UA" w:eastAsia="ar-SA"/>
        </w:rPr>
        <w:t>Авторський колектив: І.О. Бандурка, О. Бурмагін, С. Волочай, М. Євсюкова, К. Левченко,</w:t>
      </w:r>
      <w:r>
        <w:rPr>
          <w:rFonts w:ascii="Times New Roman" w:eastAsia="Times New Roman" w:hAnsi="Times New Roman" w:cs="Times New Roman"/>
          <w:lang w:val="uk-UA" w:eastAsia="ar-SA"/>
        </w:rPr>
        <w:t xml:space="preserve"> </w:t>
      </w:r>
      <w:r w:rsidRPr="007E04E9">
        <w:rPr>
          <w:rFonts w:ascii="Times New Roman" w:eastAsia="Times New Roman" w:hAnsi="Times New Roman" w:cs="Times New Roman"/>
          <w:lang w:val="uk-UA" w:eastAsia="ar-SA"/>
        </w:rPr>
        <w:t>О. Калашник, Л. Коган, М. Легенька, А. Литвиненко, К. Черепаха, І. Шваб</w:t>
      </w:r>
      <w:r>
        <w:rPr>
          <w:rFonts w:ascii="Times New Roman" w:eastAsia="Times New Roman" w:hAnsi="Times New Roman" w:cs="Times New Roman"/>
          <w:lang w:val="uk-UA" w:eastAsia="ar-SA"/>
        </w:rPr>
        <w:t>.</w:t>
      </w:r>
    </w:p>
    <w:p w:rsidR="007E04E9" w:rsidRPr="00BB36D0" w:rsidRDefault="007E04E9" w:rsidP="00BB36D0">
      <w:pPr>
        <w:tabs>
          <w:tab w:val="left" w:pos="1400"/>
        </w:tabs>
        <w:suppressAutoHyphens/>
        <w:spacing w:after="0" w:line="240" w:lineRule="auto"/>
        <w:jc w:val="both"/>
        <w:rPr>
          <w:rFonts w:ascii="Times New Roman" w:eastAsia="Times New Roman" w:hAnsi="Times New Roman" w:cs="Times New Roman"/>
          <w:lang w:val="uk-UA" w:eastAsia="ar-SA"/>
        </w:rPr>
      </w:pPr>
    </w:p>
    <w:p w:rsidR="00BB36D0" w:rsidRPr="00BB36D0" w:rsidRDefault="00BB36D0" w:rsidP="00BB3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color w:val="000000"/>
          <w:lang w:val="uk-UA" w:eastAsia="ar-SA"/>
        </w:rPr>
      </w:pPr>
      <w:r w:rsidRPr="00BB36D0">
        <w:rPr>
          <w:rFonts w:ascii="Times New Roman" w:eastAsia="Times New Roman" w:hAnsi="Times New Roman" w:cs="Times New Roman"/>
          <w:b/>
          <w:i/>
          <w:color w:val="000000"/>
          <w:u w:val="single"/>
          <w:lang w:val="uk-UA" w:eastAsia="ar-SA"/>
        </w:rPr>
        <w:t>Нагороди, подяки:</w:t>
      </w:r>
    </w:p>
    <w:p w:rsidR="00BB36D0" w:rsidRPr="00BB36D0" w:rsidRDefault="00BB36D0" w:rsidP="00BB3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lang w:val="uk-UA" w:eastAsia="ar-SA"/>
        </w:rPr>
      </w:pPr>
      <w:r w:rsidRPr="00BB36D0">
        <w:rPr>
          <w:rFonts w:ascii="Times New Roman" w:eastAsia="Times New Roman" w:hAnsi="Times New Roman" w:cs="Times New Roman"/>
          <w:b/>
          <w:color w:val="000000"/>
          <w:lang w:val="uk-UA" w:eastAsia="ar-SA"/>
        </w:rPr>
        <w:t>Почесна грамота</w:t>
      </w:r>
      <w:r w:rsidRPr="00BB36D0">
        <w:rPr>
          <w:rFonts w:ascii="Times New Roman" w:eastAsia="Times New Roman" w:hAnsi="Times New Roman" w:cs="Times New Roman"/>
          <w:color w:val="000000"/>
          <w:lang w:val="uk-UA" w:eastAsia="ar-SA"/>
        </w:rPr>
        <w:t xml:space="preserve"> </w:t>
      </w:r>
      <w:r w:rsidRPr="00BB36D0">
        <w:rPr>
          <w:rFonts w:ascii="Times New Roman" w:eastAsia="Times New Roman" w:hAnsi="Times New Roman" w:cs="Times New Roman"/>
          <w:b/>
          <w:color w:val="000000"/>
          <w:lang w:val="uk-UA" w:eastAsia="ar-SA"/>
        </w:rPr>
        <w:t>Міністерства України у справах сім`ї, молоді та спорту</w:t>
      </w:r>
      <w:r w:rsidRPr="00BB36D0">
        <w:rPr>
          <w:rFonts w:ascii="Times New Roman" w:eastAsia="Times New Roman" w:hAnsi="Times New Roman" w:cs="Times New Roman"/>
          <w:color w:val="000000"/>
          <w:lang w:val="uk-UA" w:eastAsia="ar-SA"/>
        </w:rPr>
        <w:t xml:space="preserve"> – за вагомий особистий внесок у реалізацію державної політики у сфері соціальної роботи із сім’ями, дітьми та молоддю, сумлінну працю, відданість справі та з нагоди святкування Дня працівника соціальної сфери</w:t>
      </w:r>
      <w:r w:rsidR="00CB1B84" w:rsidRPr="00A87E34">
        <w:rPr>
          <w:rFonts w:ascii="Times New Roman" w:eastAsia="Times New Roman" w:hAnsi="Times New Roman" w:cs="Times New Roman"/>
          <w:color w:val="000000"/>
          <w:lang w:val="uk-UA" w:eastAsia="ar-SA"/>
        </w:rPr>
        <w:t>.</w:t>
      </w:r>
      <w:r w:rsidRPr="00BB36D0">
        <w:rPr>
          <w:rFonts w:ascii="Times New Roman" w:eastAsia="Times New Roman" w:hAnsi="Times New Roman" w:cs="Times New Roman"/>
          <w:color w:val="000000"/>
          <w:lang w:val="uk-UA" w:eastAsia="ar-SA"/>
        </w:rPr>
        <w:t xml:space="preserve"> </w:t>
      </w:r>
    </w:p>
    <w:p w:rsidR="00BB36D0" w:rsidRPr="00BB36D0" w:rsidRDefault="00BB36D0" w:rsidP="00BB36D0">
      <w:pPr>
        <w:suppressAutoHyphens/>
        <w:spacing w:after="0" w:line="240" w:lineRule="auto"/>
        <w:rPr>
          <w:rFonts w:ascii="Times New Roman" w:eastAsia="Times New Roman" w:hAnsi="Times New Roman" w:cs="Times New Roman"/>
          <w:b/>
          <w:lang w:val="uk-UA" w:eastAsia="ar-SA"/>
        </w:rPr>
      </w:pPr>
      <w:r w:rsidRPr="00BB36D0">
        <w:rPr>
          <w:rFonts w:ascii="Times New Roman" w:eastAsia="Times New Roman" w:hAnsi="Times New Roman" w:cs="Times New Roman"/>
          <w:b/>
          <w:lang w:val="uk-UA" w:eastAsia="ar-SA"/>
        </w:rPr>
        <w:t xml:space="preserve">Подяка Міжнародної Організації з міграції в Україні – </w:t>
      </w:r>
      <w:r w:rsidRPr="00BB36D0">
        <w:rPr>
          <w:rFonts w:ascii="Times New Roman" w:eastAsia="Times New Roman" w:hAnsi="Times New Roman" w:cs="Times New Roman"/>
          <w:lang w:val="uk-UA" w:eastAsia="ar-SA"/>
        </w:rPr>
        <w:t>за внесок у сферу протидії торгівлі людьми та реінтеграційну допомогу потерпілим</w:t>
      </w:r>
    </w:p>
    <w:p w:rsidR="00BB36D0" w:rsidRPr="00BB36D0" w:rsidRDefault="00BB36D0" w:rsidP="00BB36D0">
      <w:pPr>
        <w:suppressAutoHyphens/>
        <w:spacing w:after="0" w:line="240" w:lineRule="auto"/>
        <w:jc w:val="both"/>
        <w:rPr>
          <w:rFonts w:ascii="Times New Roman" w:eastAsia="Times New Roman" w:hAnsi="Times New Roman" w:cs="Times New Roman"/>
          <w:b/>
          <w:bCs/>
          <w:lang w:val="uk-UA" w:eastAsia="ar-SA"/>
        </w:rPr>
      </w:pPr>
      <w:r w:rsidRPr="00BB36D0">
        <w:rPr>
          <w:rFonts w:ascii="Times New Roman" w:eastAsia="Times New Roman" w:hAnsi="Times New Roman" w:cs="Times New Roman"/>
          <w:b/>
          <w:lang w:val="uk-UA" w:eastAsia="ar-SA"/>
        </w:rPr>
        <w:t xml:space="preserve">Почесна грамота Херсонської обласної державної адміністрації  - </w:t>
      </w:r>
      <w:r w:rsidRPr="00BB36D0">
        <w:rPr>
          <w:rFonts w:ascii="Times New Roman" w:eastAsia="Times New Roman" w:hAnsi="Times New Roman" w:cs="Times New Roman"/>
          <w:lang w:val="uk-UA" w:eastAsia="ar-SA"/>
        </w:rPr>
        <w:t>за багаторічну сумлінну працю, вагомий особистий внесок у реалізацію державної політики з нагоди Дня незалежності України</w:t>
      </w:r>
    </w:p>
    <w:p w:rsidR="001F0A1A" w:rsidRDefault="00BB36D0" w:rsidP="00CE1189">
      <w:pPr>
        <w:suppressAutoHyphens/>
        <w:spacing w:after="0" w:line="240" w:lineRule="auto"/>
        <w:jc w:val="both"/>
        <w:rPr>
          <w:rFonts w:ascii="Times New Roman" w:eastAsia="Times New Roman" w:hAnsi="Times New Roman" w:cs="Times New Roman"/>
          <w:b/>
          <w:bCs/>
          <w:lang w:val="uk-UA" w:eastAsia="ar-SA"/>
        </w:rPr>
      </w:pPr>
      <w:r w:rsidRPr="00BB36D0">
        <w:rPr>
          <w:rFonts w:ascii="Times New Roman" w:eastAsia="Times New Roman" w:hAnsi="Times New Roman" w:cs="Times New Roman"/>
          <w:b/>
          <w:bCs/>
          <w:lang w:val="uk-UA" w:eastAsia="ar-SA"/>
        </w:rPr>
        <w:t>Подяка Управління Державної пенітенціарної служби України в Херсонській області</w:t>
      </w:r>
    </w:p>
    <w:p w:rsidR="004F7BAA" w:rsidRPr="004F7BAA" w:rsidRDefault="004F7BAA" w:rsidP="004F7BAA">
      <w:pPr>
        <w:suppressAutoHyphens/>
        <w:spacing w:after="0" w:line="240" w:lineRule="auto"/>
        <w:jc w:val="both"/>
        <w:rPr>
          <w:lang w:val="uk-UA"/>
        </w:rPr>
      </w:pPr>
      <w:r w:rsidRPr="00BB36D0">
        <w:rPr>
          <w:rFonts w:ascii="Times New Roman" w:eastAsia="Times New Roman" w:hAnsi="Times New Roman" w:cs="Times New Roman"/>
          <w:b/>
          <w:lang w:val="uk-UA" w:eastAsia="ar-SA"/>
        </w:rPr>
        <w:t>Подяка Міжнародної Організації з міграції в Україні</w:t>
      </w:r>
      <w:r>
        <w:rPr>
          <w:rFonts w:ascii="Times New Roman" w:eastAsia="Times New Roman" w:hAnsi="Times New Roman" w:cs="Times New Roman"/>
          <w:b/>
          <w:lang w:val="uk-UA" w:eastAsia="ar-SA"/>
        </w:rPr>
        <w:t xml:space="preserve"> Агентство ООН  з питань міграції – </w:t>
      </w:r>
      <w:r w:rsidRPr="004F7BAA">
        <w:rPr>
          <w:rFonts w:ascii="Times New Roman" w:eastAsia="Times New Roman" w:hAnsi="Times New Roman" w:cs="Times New Roman"/>
          <w:lang w:val="uk-UA" w:eastAsia="ar-SA"/>
        </w:rPr>
        <w:t>за особливі заслуги з протидії торгівлі людьми в Україні</w:t>
      </w:r>
    </w:p>
    <w:sectPr w:rsidR="004F7BAA" w:rsidRPr="004F7BAA">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AF9" w:rsidRDefault="00CF1AF9" w:rsidP="00016031">
      <w:pPr>
        <w:spacing w:after="0" w:line="240" w:lineRule="auto"/>
      </w:pPr>
      <w:r>
        <w:separator/>
      </w:r>
    </w:p>
  </w:endnote>
  <w:endnote w:type="continuationSeparator" w:id="0">
    <w:p w:rsidR="00CF1AF9" w:rsidRDefault="00CF1AF9" w:rsidP="000160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Verdana">
    <w:charset w:val="CC"/>
    <w:family w:val="swiss"/>
    <w:pitch w:val="variable"/>
    <w:sig w:usb0="A10006FF" w:usb1="4000205B" w:usb2="00000010" w:usb3="00000000" w:csb0="0000019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7E6" w:rsidRDefault="004F7BAA">
    <w:pPr>
      <w:pStyle w:val="a4"/>
      <w:rPr>
        <w:lang w:val="en-GB"/>
      </w:rPr>
    </w:pPr>
    <w:r>
      <w:rPr>
        <w:noProof/>
        <w:lang w:eastAsia="ru-RU"/>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635</wp:posOffset>
              </wp:positionV>
              <wp:extent cx="158115" cy="145415"/>
              <wp:effectExtent l="0" t="635" r="3810" b="6350"/>
              <wp:wrapSquare wrapText="largest"/>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 cy="1454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027E6" w:rsidRDefault="00CF1AF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0;margin-top:.05pt;width:12.45pt;height:11.45pt;z-index:25165926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" stroked="f">
              <v:fill opacity="0"/>
              <v:textbox inset="0,0,0,0">
                <w:txbxContent>
                  <w:p w:rsidR="00B027E6" w:rsidRDefault="00370ADF"/>
                </w:txbxContent>
              </v:textbox>
              <w10:wrap type="square" side="largest"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AF9" w:rsidRDefault="00CF1AF9" w:rsidP="00016031">
      <w:pPr>
        <w:spacing w:after="0" w:line="240" w:lineRule="auto"/>
      </w:pPr>
      <w:r>
        <w:separator/>
      </w:r>
    </w:p>
  </w:footnote>
  <w:footnote w:type="continuationSeparator" w:id="0">
    <w:p w:rsidR="00CF1AF9" w:rsidRDefault="00CF1AF9" w:rsidP="000160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Wingdings" w:hAnsi="Wingdings" w:cs="Wingdings" w:hint="default"/>
        <w:sz w:val="24"/>
        <w:lang w:val="en-US"/>
      </w:rPr>
    </w:lvl>
  </w:abstractNum>
  <w:abstractNum w:abstractNumId="1"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Wingdings" w:hAnsi="Wingdings" w:cs="Wingdings" w:hint="default"/>
        <w:sz w:val="24"/>
      </w:r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Wingdings" w:hAnsi="Wingdings" w:cs="Wingdings" w:hint="default"/>
        <w:sz w:val="22"/>
      </w:rPr>
    </w:lvl>
  </w:abstractNum>
  <w:abstractNum w:abstractNumId="3" w15:restartNumberingAfterBreak="0">
    <w:nsid w:val="00000005"/>
    <w:multiLevelType w:val="singleLevel"/>
    <w:tmpl w:val="00000005"/>
    <w:name w:val="WW8Num6"/>
    <w:lvl w:ilvl="0">
      <w:start w:val="1"/>
      <w:numFmt w:val="bullet"/>
      <w:lvlText w:val=""/>
      <w:lvlJc w:val="left"/>
      <w:pPr>
        <w:tabs>
          <w:tab w:val="num" w:pos="360"/>
        </w:tabs>
        <w:ind w:left="360" w:hanging="360"/>
      </w:pPr>
      <w:rPr>
        <w:rFonts w:ascii="Wingdings" w:hAnsi="Wingdings" w:cs="Wingdings" w:hint="default"/>
      </w:rPr>
    </w:lvl>
  </w:abstractNum>
  <w:abstractNum w:abstractNumId="4" w15:restartNumberingAfterBreak="0">
    <w:nsid w:val="00000006"/>
    <w:multiLevelType w:val="singleLevel"/>
    <w:tmpl w:val="00000006"/>
    <w:name w:val="WW8Num7"/>
    <w:lvl w:ilvl="0">
      <w:start w:val="1"/>
      <w:numFmt w:val="bullet"/>
      <w:lvlText w:val=""/>
      <w:lvlJc w:val="left"/>
      <w:pPr>
        <w:tabs>
          <w:tab w:val="num" w:pos="360"/>
        </w:tabs>
        <w:ind w:left="360" w:hanging="360"/>
      </w:pPr>
      <w:rPr>
        <w:rFonts w:ascii="Wingdings" w:hAnsi="Wingdings" w:cs="Wingdings" w:hint="default"/>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360" w:hanging="360"/>
      </w:pPr>
      <w:rPr>
        <w:rFonts w:ascii="Wingdings" w:hAnsi="Wingdings" w:cs="Wingdings" w:hint="default"/>
        <w:sz w:val="24"/>
        <w:lang w:val="ru-RU"/>
      </w:rPr>
    </w:lvl>
  </w:abstractNum>
  <w:abstractNum w:abstractNumId="6" w15:restartNumberingAfterBreak="0">
    <w:nsid w:val="28D40D59"/>
    <w:multiLevelType w:val="hybridMultilevel"/>
    <w:tmpl w:val="BAB416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FC6BBB"/>
    <w:multiLevelType w:val="hybridMultilevel"/>
    <w:tmpl w:val="95682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B1A7FC0"/>
    <w:multiLevelType w:val="hybridMultilevel"/>
    <w:tmpl w:val="67D01BBE"/>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7BD870AF"/>
    <w:multiLevelType w:val="hybridMultilevel"/>
    <w:tmpl w:val="8A52F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9"/>
  </w:num>
  <w:num w:numId="3">
    <w:abstractNumId w:val="7"/>
  </w:num>
  <w:num w:numId="4">
    <w:abstractNumId w:val="0"/>
  </w:num>
  <w:num w:numId="5">
    <w:abstractNumId w:val="1"/>
  </w:num>
  <w:num w:numId="6">
    <w:abstractNumId w:val="2"/>
  </w:num>
  <w:num w:numId="7">
    <w:abstractNumId w:val="3"/>
  </w:num>
  <w:num w:numId="8">
    <w:abstractNumId w:val="4"/>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414"/>
    <w:rsid w:val="00016031"/>
    <w:rsid w:val="000C6F46"/>
    <w:rsid w:val="000E5767"/>
    <w:rsid w:val="000F2ACE"/>
    <w:rsid w:val="00150755"/>
    <w:rsid w:val="001F0A1A"/>
    <w:rsid w:val="00302CCA"/>
    <w:rsid w:val="00370ADF"/>
    <w:rsid w:val="003C724C"/>
    <w:rsid w:val="003E2D9A"/>
    <w:rsid w:val="00442DA8"/>
    <w:rsid w:val="004519D7"/>
    <w:rsid w:val="004A51A8"/>
    <w:rsid w:val="004F7BAA"/>
    <w:rsid w:val="005940B3"/>
    <w:rsid w:val="00656F29"/>
    <w:rsid w:val="00675B59"/>
    <w:rsid w:val="007E04E9"/>
    <w:rsid w:val="00800BBE"/>
    <w:rsid w:val="008247C7"/>
    <w:rsid w:val="00891CAE"/>
    <w:rsid w:val="008951E8"/>
    <w:rsid w:val="008A1414"/>
    <w:rsid w:val="008C483F"/>
    <w:rsid w:val="00A816F2"/>
    <w:rsid w:val="00A87E34"/>
    <w:rsid w:val="00AE3EC6"/>
    <w:rsid w:val="00AE69BB"/>
    <w:rsid w:val="00B74A61"/>
    <w:rsid w:val="00BB36D0"/>
    <w:rsid w:val="00C0660F"/>
    <w:rsid w:val="00C07D19"/>
    <w:rsid w:val="00C253B8"/>
    <w:rsid w:val="00CB1B84"/>
    <w:rsid w:val="00CE1189"/>
    <w:rsid w:val="00CF1AF9"/>
    <w:rsid w:val="00D77E4B"/>
    <w:rsid w:val="00D90ACF"/>
    <w:rsid w:val="00DE30B4"/>
    <w:rsid w:val="00F6045E"/>
    <w:rsid w:val="00F70F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E652F1"/>
  <w15:chartTrackingRefBased/>
  <w15:docId w15:val="{A6F9351C-95D1-4D09-8EA8-E148A8428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B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0BBE"/>
    <w:pPr>
      <w:ind w:left="720"/>
      <w:contextualSpacing/>
    </w:pPr>
  </w:style>
  <w:style w:type="paragraph" w:styleId="a4">
    <w:name w:val="footer"/>
    <w:basedOn w:val="a"/>
    <w:link w:val="a5"/>
    <w:uiPriority w:val="99"/>
    <w:semiHidden/>
    <w:unhideWhenUsed/>
    <w:rsid w:val="00BB36D0"/>
    <w:pPr>
      <w:tabs>
        <w:tab w:val="center" w:pos="4677"/>
        <w:tab w:val="right" w:pos="9355"/>
      </w:tabs>
      <w:spacing w:after="0" w:line="240" w:lineRule="auto"/>
    </w:pPr>
  </w:style>
  <w:style w:type="character" w:customStyle="1" w:styleId="a5">
    <w:name w:val="Нижний колонтитул Знак"/>
    <w:basedOn w:val="a0"/>
    <w:link w:val="a4"/>
    <w:uiPriority w:val="99"/>
    <w:semiHidden/>
    <w:rsid w:val="00BB36D0"/>
  </w:style>
  <w:style w:type="table" w:styleId="a6">
    <w:name w:val="Table Grid"/>
    <w:basedOn w:val="a1"/>
    <w:uiPriority w:val="39"/>
    <w:rsid w:val="004F7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
    <w:name w:val="Plain Table 4"/>
    <w:basedOn w:val="a1"/>
    <w:uiPriority w:val="44"/>
    <w:rsid w:val="004F7BA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657444">
      <w:bodyDiv w:val="1"/>
      <w:marLeft w:val="0"/>
      <w:marRight w:val="0"/>
      <w:marTop w:val="0"/>
      <w:marBottom w:val="0"/>
      <w:divBdr>
        <w:top w:val="none" w:sz="0" w:space="0" w:color="auto"/>
        <w:left w:val="none" w:sz="0" w:space="0" w:color="auto"/>
        <w:bottom w:val="none" w:sz="0" w:space="0" w:color="auto"/>
        <w:right w:val="none" w:sz="0" w:space="0" w:color="auto"/>
      </w:divBdr>
    </w:div>
    <w:div w:id="1272129439">
      <w:bodyDiv w:val="1"/>
      <w:marLeft w:val="0"/>
      <w:marRight w:val="0"/>
      <w:marTop w:val="0"/>
      <w:marBottom w:val="0"/>
      <w:divBdr>
        <w:top w:val="none" w:sz="0" w:space="0" w:color="auto"/>
        <w:left w:val="none" w:sz="0" w:space="0" w:color="auto"/>
        <w:bottom w:val="none" w:sz="0" w:space="0" w:color="auto"/>
        <w:right w:val="none" w:sz="0" w:space="0" w:color="auto"/>
      </w:divBdr>
    </w:div>
    <w:div w:id="141512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ytvynenko.sw@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1196</Words>
  <Characters>6821</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admin</cp:lastModifiedBy>
  <cp:revision>3</cp:revision>
  <dcterms:created xsi:type="dcterms:W3CDTF">2018-05-18T09:00:00Z</dcterms:created>
  <dcterms:modified xsi:type="dcterms:W3CDTF">2018-05-18T09:01:00Z</dcterms:modified>
</cp:coreProperties>
</file>